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F30" w:rsidRDefault="00547F30">
      <w:pPr>
        <w:jc w:val="center"/>
        <w:rPr>
          <w:rFonts w:ascii="Alaska" w:hAnsi="Alaska"/>
          <w:b/>
          <w:sz w:val="24"/>
        </w:rPr>
      </w:pPr>
    </w:p>
    <w:p w:rsidR="00547F30" w:rsidRDefault="00547F30">
      <w:pPr>
        <w:jc w:val="center"/>
        <w:rPr>
          <w:rFonts w:ascii="Alaska" w:hAnsi="Alaska"/>
          <w:b/>
          <w:sz w:val="24"/>
        </w:rPr>
      </w:pPr>
    </w:p>
    <w:p w:rsidR="00547F30" w:rsidRDefault="00547F30">
      <w:pPr>
        <w:rPr>
          <w:sz w:val="24"/>
        </w:rPr>
      </w:pPr>
    </w:p>
    <w:p w:rsidR="0058668C" w:rsidRDefault="0058668C" w:rsidP="002A091B">
      <w:pPr>
        <w:pStyle w:val="Kop1"/>
        <w:rPr>
          <w:color w:val="333333"/>
        </w:rPr>
      </w:pPr>
      <w:r>
        <w:rPr>
          <w:color w:val="333333"/>
        </w:rPr>
        <w:t>Dienst: ICUU</w:t>
      </w:r>
    </w:p>
    <w:p w:rsidR="0058668C" w:rsidRDefault="0058668C" w:rsidP="002A091B">
      <w:pPr>
        <w:pStyle w:val="Kop1"/>
        <w:rPr>
          <w:color w:val="333333"/>
        </w:rPr>
      </w:pPr>
      <w:r>
        <w:rPr>
          <w:color w:val="333333"/>
        </w:rPr>
        <w:t xml:space="preserve">Voorganger: Hans </w:t>
      </w:r>
      <w:proofErr w:type="spellStart"/>
      <w:r>
        <w:rPr>
          <w:color w:val="333333"/>
        </w:rPr>
        <w:t>le</w:t>
      </w:r>
      <w:proofErr w:type="spellEnd"/>
      <w:r>
        <w:rPr>
          <w:color w:val="333333"/>
        </w:rPr>
        <w:t xml:space="preserve"> Grand</w:t>
      </w:r>
    </w:p>
    <w:p w:rsidR="0058668C" w:rsidRDefault="0058668C" w:rsidP="002A091B">
      <w:pPr>
        <w:pStyle w:val="Kop1"/>
        <w:rPr>
          <w:color w:val="333333"/>
        </w:rPr>
      </w:pPr>
    </w:p>
    <w:p w:rsidR="00547F30" w:rsidRDefault="00B47E32">
      <w:pPr>
        <w:widowControl w:val="0"/>
        <w:rPr>
          <w:color w:val="333333"/>
          <w:sz w:val="24"/>
          <w:lang w:val="nl-NL"/>
        </w:rPr>
      </w:pPr>
      <w:r>
        <w:rPr>
          <w:color w:val="333333"/>
          <w:sz w:val="24"/>
          <w:lang w:val="nl-NL"/>
        </w:rPr>
        <w:t>Inleidende woorden:</w:t>
      </w:r>
    </w:p>
    <w:p w:rsidR="00B47E32" w:rsidRDefault="00B47E32">
      <w:pPr>
        <w:widowControl w:val="0"/>
        <w:rPr>
          <w:color w:val="333333"/>
          <w:sz w:val="24"/>
          <w:lang w:val="nl-NL"/>
        </w:rPr>
      </w:pPr>
    </w:p>
    <w:p w:rsidR="00AC40E7" w:rsidRDefault="00AC40E7">
      <w:pPr>
        <w:widowControl w:val="0"/>
        <w:rPr>
          <w:color w:val="333333"/>
          <w:sz w:val="24"/>
          <w:lang w:val="nl-NL"/>
        </w:rPr>
      </w:pPr>
      <w:r>
        <w:rPr>
          <w:color w:val="333333"/>
          <w:sz w:val="24"/>
          <w:lang w:val="nl-NL"/>
        </w:rPr>
        <w:t xml:space="preserve">Afgelopen juli was er in </w:t>
      </w:r>
      <w:proofErr w:type="spellStart"/>
      <w:r>
        <w:rPr>
          <w:color w:val="333333"/>
          <w:sz w:val="24"/>
          <w:lang w:val="nl-NL"/>
        </w:rPr>
        <w:t>Rolduc</w:t>
      </w:r>
      <w:proofErr w:type="spellEnd"/>
      <w:r>
        <w:rPr>
          <w:color w:val="333333"/>
          <w:sz w:val="24"/>
          <w:lang w:val="nl-NL"/>
        </w:rPr>
        <w:t xml:space="preserve">, vlak bij Kerkrade in </w:t>
      </w:r>
      <w:proofErr w:type="spellStart"/>
      <w:r>
        <w:rPr>
          <w:color w:val="333333"/>
          <w:sz w:val="24"/>
          <w:lang w:val="nl-NL"/>
        </w:rPr>
        <w:t>Zuid-Limburg</w:t>
      </w:r>
      <w:proofErr w:type="spellEnd"/>
      <w:r>
        <w:rPr>
          <w:color w:val="333333"/>
          <w:sz w:val="24"/>
          <w:lang w:val="nl-NL"/>
        </w:rPr>
        <w:t xml:space="preserve"> een conferentie van de </w:t>
      </w:r>
      <w:r w:rsidR="00A65266">
        <w:rPr>
          <w:color w:val="333333"/>
          <w:sz w:val="24"/>
          <w:lang w:val="nl-NL"/>
        </w:rPr>
        <w:t xml:space="preserve">ICUU, de </w:t>
      </w:r>
      <w:r>
        <w:rPr>
          <w:color w:val="333333"/>
          <w:sz w:val="24"/>
          <w:lang w:val="nl-NL"/>
        </w:rPr>
        <w:t xml:space="preserve">International </w:t>
      </w:r>
      <w:proofErr w:type="spellStart"/>
      <w:r>
        <w:rPr>
          <w:color w:val="333333"/>
          <w:sz w:val="24"/>
          <w:lang w:val="nl-NL"/>
        </w:rPr>
        <w:t>Council</w:t>
      </w:r>
      <w:proofErr w:type="spellEnd"/>
      <w:r>
        <w:rPr>
          <w:color w:val="333333"/>
          <w:sz w:val="24"/>
          <w:lang w:val="nl-NL"/>
        </w:rPr>
        <w:t xml:space="preserve"> of </w:t>
      </w:r>
      <w:proofErr w:type="spellStart"/>
      <w:r>
        <w:rPr>
          <w:color w:val="333333"/>
          <w:sz w:val="24"/>
          <w:lang w:val="nl-NL"/>
        </w:rPr>
        <w:t>Unitarian</w:t>
      </w:r>
      <w:proofErr w:type="spellEnd"/>
      <w:r>
        <w:rPr>
          <w:color w:val="333333"/>
          <w:sz w:val="24"/>
          <w:lang w:val="nl-NL"/>
        </w:rPr>
        <w:t xml:space="preserve"> </w:t>
      </w:r>
      <w:proofErr w:type="spellStart"/>
      <w:r>
        <w:rPr>
          <w:color w:val="333333"/>
          <w:sz w:val="24"/>
          <w:lang w:val="nl-NL"/>
        </w:rPr>
        <w:t>Universalists</w:t>
      </w:r>
      <w:proofErr w:type="spellEnd"/>
      <w:r>
        <w:rPr>
          <w:color w:val="333333"/>
          <w:sz w:val="24"/>
          <w:lang w:val="nl-NL"/>
        </w:rPr>
        <w:t>. Di</w:t>
      </w:r>
      <w:r w:rsidR="00A65266">
        <w:rPr>
          <w:color w:val="333333"/>
          <w:sz w:val="24"/>
          <w:lang w:val="nl-NL"/>
        </w:rPr>
        <w:t>t is een verband van vri</w:t>
      </w:r>
      <w:r w:rsidR="00614442">
        <w:rPr>
          <w:color w:val="333333"/>
          <w:sz w:val="24"/>
          <w:lang w:val="nl-NL"/>
        </w:rPr>
        <w:t>j</w:t>
      </w:r>
      <w:r w:rsidR="00A65266">
        <w:rPr>
          <w:color w:val="333333"/>
          <w:sz w:val="24"/>
          <w:lang w:val="nl-NL"/>
        </w:rPr>
        <w:t xml:space="preserve">zinnige, </w:t>
      </w:r>
      <w:proofErr w:type="spellStart"/>
      <w:r w:rsidR="00A65266">
        <w:rPr>
          <w:color w:val="333333"/>
          <w:sz w:val="24"/>
          <w:lang w:val="nl-NL"/>
        </w:rPr>
        <w:t>unitarische</w:t>
      </w:r>
      <w:proofErr w:type="spellEnd"/>
      <w:r w:rsidR="00A65266">
        <w:rPr>
          <w:color w:val="333333"/>
          <w:sz w:val="24"/>
          <w:lang w:val="nl-NL"/>
        </w:rPr>
        <w:t xml:space="preserve"> en </w:t>
      </w:r>
      <w:proofErr w:type="spellStart"/>
      <w:r w:rsidR="00A65266">
        <w:rPr>
          <w:color w:val="333333"/>
          <w:sz w:val="24"/>
          <w:lang w:val="nl-NL"/>
        </w:rPr>
        <w:t>universlistische</w:t>
      </w:r>
      <w:proofErr w:type="spellEnd"/>
      <w:r>
        <w:rPr>
          <w:color w:val="333333"/>
          <w:sz w:val="24"/>
          <w:lang w:val="nl-NL"/>
        </w:rPr>
        <w:t xml:space="preserve"> geloofsgemeenschappen in verschillende landen. Het </w:t>
      </w:r>
      <w:r w:rsidR="00A65266">
        <w:rPr>
          <w:color w:val="333333"/>
          <w:sz w:val="24"/>
          <w:lang w:val="nl-NL"/>
        </w:rPr>
        <w:t xml:space="preserve">is wel heel bijzonder dat deze bijeenkomst dit keer in Nederland was. Er zijn op dit moment namelijk geen Nederlandse groepen lid van de ICUU. Het was echter wel een hele mooie gelegenheid voor Nederlandse vrijzinnigen om kennis te maken met deze beweging en tot mijn grote vreugde werd daar ook gebruik van gemaakt. Er waren verschillende voorgangers van de NPB aanwezig, waaronder onze landelijk algemeen secretaris Wies </w:t>
      </w:r>
      <w:proofErr w:type="spellStart"/>
      <w:r w:rsidR="00A65266">
        <w:rPr>
          <w:color w:val="333333"/>
          <w:sz w:val="24"/>
          <w:lang w:val="nl-NL"/>
        </w:rPr>
        <w:t>Houweling</w:t>
      </w:r>
      <w:proofErr w:type="spellEnd"/>
      <w:r w:rsidR="00A65266">
        <w:rPr>
          <w:color w:val="333333"/>
          <w:sz w:val="24"/>
          <w:lang w:val="nl-NL"/>
        </w:rPr>
        <w:t xml:space="preserve">. De ervaringen waren zodanig positief dat er binnen de NPB zeker gesproken zal gaan worden over aansluiting bij de ICUU. Mij als </w:t>
      </w:r>
      <w:proofErr w:type="spellStart"/>
      <w:r w:rsidR="00A65266">
        <w:rPr>
          <w:color w:val="333333"/>
          <w:sz w:val="24"/>
          <w:lang w:val="nl-NL"/>
        </w:rPr>
        <w:t>Unitarisch</w:t>
      </w:r>
      <w:proofErr w:type="spellEnd"/>
      <w:r w:rsidR="00A65266">
        <w:rPr>
          <w:color w:val="333333"/>
          <w:sz w:val="24"/>
          <w:lang w:val="nl-NL"/>
        </w:rPr>
        <w:t xml:space="preserve"> predikant en lid van de NPB maakt dat ontzettend blij</w:t>
      </w:r>
      <w:r w:rsidR="0052152D">
        <w:rPr>
          <w:color w:val="333333"/>
          <w:sz w:val="24"/>
          <w:lang w:val="nl-NL"/>
        </w:rPr>
        <w:t>, dus vergeeft u mij dat ik hier vandaag schaamteloos reclame voor ga maken</w:t>
      </w:r>
      <w:r w:rsidR="00A65266">
        <w:rPr>
          <w:color w:val="333333"/>
          <w:sz w:val="24"/>
          <w:lang w:val="nl-NL"/>
        </w:rPr>
        <w:t>.</w:t>
      </w:r>
    </w:p>
    <w:p w:rsidR="00A65266" w:rsidRDefault="00A65266">
      <w:pPr>
        <w:widowControl w:val="0"/>
        <w:rPr>
          <w:color w:val="333333"/>
          <w:sz w:val="24"/>
          <w:lang w:val="nl-NL"/>
        </w:rPr>
      </w:pPr>
    </w:p>
    <w:p w:rsidR="00A65266" w:rsidRDefault="00A65266">
      <w:pPr>
        <w:widowControl w:val="0"/>
        <w:rPr>
          <w:color w:val="333333"/>
          <w:sz w:val="24"/>
          <w:lang w:val="nl-NL"/>
        </w:rPr>
      </w:pPr>
      <w:r>
        <w:rPr>
          <w:color w:val="333333"/>
          <w:sz w:val="24"/>
          <w:lang w:val="nl-NL"/>
        </w:rPr>
        <w:t>In deze dienst wil ik graag wat meer vertellen ov</w:t>
      </w:r>
      <w:r w:rsidR="00614442">
        <w:rPr>
          <w:color w:val="333333"/>
          <w:sz w:val="24"/>
          <w:lang w:val="nl-NL"/>
        </w:rPr>
        <w:t xml:space="preserve">er de </w:t>
      </w:r>
      <w:r>
        <w:rPr>
          <w:color w:val="333333"/>
          <w:sz w:val="24"/>
          <w:lang w:val="nl-NL"/>
        </w:rPr>
        <w:t>beweging</w:t>
      </w:r>
      <w:r w:rsidR="00614442">
        <w:rPr>
          <w:color w:val="333333"/>
          <w:sz w:val="24"/>
          <w:lang w:val="nl-NL"/>
        </w:rPr>
        <w:t xml:space="preserve"> die onderdeel uitmaken van de ICUU</w:t>
      </w:r>
      <w:r>
        <w:rPr>
          <w:color w:val="333333"/>
          <w:sz w:val="24"/>
          <w:lang w:val="nl-NL"/>
        </w:rPr>
        <w:t xml:space="preserve">. Ik wil u graag laten delen in een paar van mijn ervaringen, en u wellicht ook een glimp doorgeven van de mogelijkheden, de inspiratie en de energie die de NPB binnen de ICUU zou kunnen ervaren. </w:t>
      </w:r>
    </w:p>
    <w:p w:rsidR="00AC40E7" w:rsidRDefault="00AC40E7">
      <w:pPr>
        <w:widowControl w:val="0"/>
        <w:rPr>
          <w:color w:val="333333"/>
          <w:sz w:val="24"/>
          <w:lang w:val="nl-NL"/>
        </w:rPr>
      </w:pPr>
    </w:p>
    <w:p w:rsidR="00AC40E7" w:rsidRDefault="00AC40E7">
      <w:pPr>
        <w:widowControl w:val="0"/>
        <w:rPr>
          <w:color w:val="333333"/>
          <w:sz w:val="24"/>
          <w:lang w:val="nl-NL"/>
        </w:rPr>
      </w:pPr>
      <w:r>
        <w:rPr>
          <w:color w:val="333333"/>
          <w:sz w:val="24"/>
          <w:lang w:val="nl-NL"/>
        </w:rPr>
        <w:t xml:space="preserve">In plaats van lezingen wil ik u drie verhalen vertellen over vrijzinnigheid in internationale context. </w:t>
      </w:r>
    </w:p>
    <w:p w:rsidR="00A65266" w:rsidRDefault="00A65266">
      <w:pPr>
        <w:widowControl w:val="0"/>
        <w:rPr>
          <w:color w:val="333333"/>
          <w:sz w:val="24"/>
          <w:lang w:val="nl-NL"/>
        </w:rPr>
      </w:pPr>
    </w:p>
    <w:p w:rsidR="00A65266" w:rsidRDefault="00A65266">
      <w:pPr>
        <w:widowControl w:val="0"/>
        <w:rPr>
          <w:color w:val="333333"/>
          <w:sz w:val="24"/>
          <w:lang w:val="nl-NL"/>
        </w:rPr>
      </w:pPr>
      <w:r>
        <w:rPr>
          <w:color w:val="333333"/>
          <w:sz w:val="24"/>
          <w:lang w:val="nl-NL"/>
        </w:rPr>
        <w:t>Ervaring 1. Zomaar een di</w:t>
      </w:r>
      <w:r w:rsidR="009064A3">
        <w:rPr>
          <w:color w:val="333333"/>
          <w:sz w:val="24"/>
          <w:lang w:val="nl-NL"/>
        </w:rPr>
        <w:t>enst in een voorstad van Boston</w:t>
      </w:r>
      <w:r>
        <w:rPr>
          <w:color w:val="333333"/>
          <w:sz w:val="24"/>
          <w:lang w:val="nl-NL"/>
        </w:rPr>
        <w:t xml:space="preserve">. </w:t>
      </w:r>
    </w:p>
    <w:p w:rsidR="00A65266" w:rsidRDefault="00A65266">
      <w:pPr>
        <w:widowControl w:val="0"/>
        <w:rPr>
          <w:color w:val="333333"/>
          <w:sz w:val="24"/>
          <w:lang w:val="nl-NL"/>
        </w:rPr>
      </w:pPr>
      <w:r>
        <w:rPr>
          <w:color w:val="333333"/>
          <w:sz w:val="24"/>
          <w:lang w:val="nl-NL"/>
        </w:rPr>
        <w:t>Ik was voor mi</w:t>
      </w:r>
      <w:r w:rsidR="009064A3">
        <w:rPr>
          <w:color w:val="333333"/>
          <w:sz w:val="24"/>
          <w:lang w:val="nl-NL"/>
        </w:rPr>
        <w:t>jn werk in Boston</w:t>
      </w:r>
      <w:r>
        <w:rPr>
          <w:color w:val="333333"/>
          <w:sz w:val="24"/>
          <w:lang w:val="nl-NL"/>
        </w:rPr>
        <w:t xml:space="preserve">. Als ik in Amerika ben probeer ik de kans waar te nemen om een locale dienst bij te wonen van de Unitarian Universalists. </w:t>
      </w:r>
      <w:r w:rsidR="00614442">
        <w:rPr>
          <w:color w:val="333333"/>
          <w:sz w:val="24"/>
          <w:lang w:val="nl-NL"/>
        </w:rPr>
        <w:t>Voor zover ik weet zijn</w:t>
      </w:r>
      <w:r w:rsidR="009064A3">
        <w:rPr>
          <w:color w:val="333333"/>
          <w:sz w:val="24"/>
          <w:lang w:val="nl-NL"/>
        </w:rPr>
        <w:t xml:space="preserve"> de Unitarian Universalists in de Verenigde Staten de meest vrijzinnige kerk in de wereld. Goede kans dat als je daar in de kerk</w:t>
      </w:r>
      <w:r w:rsidR="00614442">
        <w:rPr>
          <w:color w:val="333333"/>
          <w:sz w:val="24"/>
          <w:lang w:val="nl-NL"/>
        </w:rPr>
        <w:t xml:space="preserve"> zit dat dan links van je een Boe</w:t>
      </w:r>
      <w:r w:rsidR="009064A3">
        <w:rPr>
          <w:color w:val="333333"/>
          <w:sz w:val="24"/>
          <w:lang w:val="nl-NL"/>
        </w:rPr>
        <w:t>d</w:t>
      </w:r>
      <w:r w:rsidR="00614442">
        <w:rPr>
          <w:color w:val="333333"/>
          <w:sz w:val="24"/>
          <w:lang w:val="nl-NL"/>
        </w:rPr>
        <w:t>d</w:t>
      </w:r>
      <w:r w:rsidR="009064A3">
        <w:rPr>
          <w:color w:val="333333"/>
          <w:sz w:val="24"/>
          <w:lang w:val="nl-NL"/>
        </w:rPr>
        <w:t xml:space="preserve">hist zit, rechts een humanist, voor je een Christen en achter je iemand die vooral in Keltische of indianenreligie geïnteresseerd is. Het is ongeveer het tegenovergestelde van de bekende Amerikaanse TV dominees. Het gaat hier om tolerantie, acceptatie en openheid. Om kritisch de Amerikaanse maatschappij te </w:t>
      </w:r>
      <w:r w:rsidR="00614442">
        <w:rPr>
          <w:color w:val="333333"/>
          <w:sz w:val="24"/>
          <w:lang w:val="nl-NL"/>
        </w:rPr>
        <w:t>bediscussiëren</w:t>
      </w:r>
      <w:r w:rsidR="009064A3">
        <w:rPr>
          <w:color w:val="333333"/>
          <w:sz w:val="24"/>
          <w:lang w:val="nl-NL"/>
        </w:rPr>
        <w:t xml:space="preserve">, een luis in de pels te zijn. </w:t>
      </w:r>
    </w:p>
    <w:p w:rsidR="009064A3" w:rsidRDefault="009064A3">
      <w:pPr>
        <w:widowControl w:val="0"/>
        <w:rPr>
          <w:color w:val="333333"/>
          <w:sz w:val="24"/>
          <w:lang w:val="nl-NL"/>
        </w:rPr>
      </w:pPr>
      <w:r>
        <w:rPr>
          <w:color w:val="333333"/>
          <w:sz w:val="24"/>
          <w:lang w:val="nl-NL"/>
        </w:rPr>
        <w:t xml:space="preserve">Vandaag zijn er 400 mensen in de kerk. De gemiddelde leeftijd is wellicht ergens rond de 40. Voor de preek lopen er 50 kinderen de kerk uit om naar hun eigen </w:t>
      </w:r>
      <w:proofErr w:type="spellStart"/>
      <w:r>
        <w:rPr>
          <w:color w:val="333333"/>
          <w:sz w:val="24"/>
          <w:lang w:val="nl-NL"/>
        </w:rPr>
        <w:t>kindernevendienst</w:t>
      </w:r>
      <w:proofErr w:type="spellEnd"/>
      <w:r>
        <w:rPr>
          <w:color w:val="333333"/>
          <w:sz w:val="24"/>
          <w:lang w:val="nl-NL"/>
        </w:rPr>
        <w:t xml:space="preserve"> te gaan. Na afloop van de dienst wordt er snel koffie gedronken want al snel gaan er parallel 4 activiteiten van start. Als ik anderhalf uur later de kerk uitloop voel ik de energie door mijn aderen stromen. Dit wil ik meenemen naar Nederland: Deze energie, deze dynamiek.</w:t>
      </w:r>
    </w:p>
    <w:p w:rsidR="009064A3" w:rsidRDefault="009064A3">
      <w:pPr>
        <w:widowControl w:val="0"/>
        <w:rPr>
          <w:color w:val="333333"/>
          <w:sz w:val="24"/>
          <w:lang w:val="nl-NL"/>
        </w:rPr>
      </w:pPr>
    </w:p>
    <w:p w:rsidR="009064A3" w:rsidRDefault="009064A3">
      <w:pPr>
        <w:widowControl w:val="0"/>
        <w:rPr>
          <w:color w:val="333333"/>
          <w:sz w:val="24"/>
          <w:lang w:val="nl-NL"/>
        </w:rPr>
      </w:pPr>
      <w:r>
        <w:rPr>
          <w:color w:val="333333"/>
          <w:sz w:val="24"/>
          <w:lang w:val="nl-NL"/>
        </w:rPr>
        <w:t>Ervaring 2. Op een heuvel in Trans</w:t>
      </w:r>
      <w:r w:rsidR="00614442">
        <w:rPr>
          <w:color w:val="333333"/>
          <w:sz w:val="24"/>
          <w:lang w:val="nl-NL"/>
        </w:rPr>
        <w:t>sylvanië</w:t>
      </w:r>
      <w:r>
        <w:rPr>
          <w:color w:val="333333"/>
          <w:sz w:val="24"/>
          <w:lang w:val="nl-NL"/>
        </w:rPr>
        <w:t xml:space="preserve">. </w:t>
      </w:r>
    </w:p>
    <w:p w:rsidR="008E0962" w:rsidRDefault="008E0962">
      <w:pPr>
        <w:widowControl w:val="0"/>
        <w:rPr>
          <w:color w:val="333333"/>
          <w:sz w:val="24"/>
          <w:lang w:val="nl-NL"/>
        </w:rPr>
      </w:pPr>
      <w:r>
        <w:rPr>
          <w:color w:val="333333"/>
          <w:sz w:val="24"/>
          <w:lang w:val="nl-NL"/>
        </w:rPr>
        <w:lastRenderedPageBreak/>
        <w:t>Trans</w:t>
      </w:r>
      <w:r w:rsidR="00614442">
        <w:rPr>
          <w:color w:val="333333"/>
          <w:sz w:val="24"/>
          <w:lang w:val="nl-NL"/>
        </w:rPr>
        <w:t>sylvanië</w:t>
      </w:r>
      <w:r>
        <w:rPr>
          <w:color w:val="333333"/>
          <w:sz w:val="24"/>
          <w:lang w:val="nl-NL"/>
        </w:rPr>
        <w:t xml:space="preserve"> is het van oorsprong Hongaarse regio in het Noord Oosten van Roemenie. Hier bestaat al sinds 1568 een vrijzinnige kerk, de </w:t>
      </w:r>
      <w:r w:rsidR="00614442">
        <w:rPr>
          <w:color w:val="333333"/>
          <w:sz w:val="24"/>
          <w:lang w:val="nl-NL"/>
        </w:rPr>
        <w:t>Unitariërs</w:t>
      </w:r>
      <w:r>
        <w:rPr>
          <w:color w:val="333333"/>
          <w:sz w:val="24"/>
          <w:lang w:val="nl-NL"/>
        </w:rPr>
        <w:t xml:space="preserve"> van </w:t>
      </w:r>
      <w:proofErr w:type="spellStart"/>
      <w:r>
        <w:rPr>
          <w:color w:val="333333"/>
          <w:sz w:val="24"/>
          <w:lang w:val="nl-NL"/>
        </w:rPr>
        <w:t>Transylvanie</w:t>
      </w:r>
      <w:proofErr w:type="spellEnd"/>
      <w:r>
        <w:rPr>
          <w:color w:val="333333"/>
          <w:sz w:val="24"/>
          <w:lang w:val="nl-NL"/>
        </w:rPr>
        <w:t xml:space="preserve">. We maken met een groepje van zo’n 30 internationale </w:t>
      </w:r>
      <w:r w:rsidR="00614442">
        <w:rPr>
          <w:color w:val="333333"/>
          <w:sz w:val="24"/>
          <w:lang w:val="nl-NL"/>
        </w:rPr>
        <w:t>unitariërs</w:t>
      </w:r>
      <w:r>
        <w:rPr>
          <w:color w:val="333333"/>
          <w:sz w:val="24"/>
          <w:lang w:val="nl-NL"/>
        </w:rPr>
        <w:t xml:space="preserve"> een reis langs verschillende van hun gemeenten. Van de </w:t>
      </w:r>
      <w:proofErr w:type="spellStart"/>
      <w:r>
        <w:rPr>
          <w:color w:val="333333"/>
          <w:sz w:val="24"/>
          <w:lang w:val="nl-NL"/>
        </w:rPr>
        <w:t>Transylvaanse</w:t>
      </w:r>
      <w:proofErr w:type="spellEnd"/>
      <w:r>
        <w:rPr>
          <w:color w:val="333333"/>
          <w:sz w:val="24"/>
          <w:lang w:val="nl-NL"/>
        </w:rPr>
        <w:t xml:space="preserve"> </w:t>
      </w:r>
      <w:proofErr w:type="spellStart"/>
      <w:r>
        <w:rPr>
          <w:color w:val="333333"/>
          <w:sz w:val="24"/>
          <w:lang w:val="nl-NL"/>
        </w:rPr>
        <w:t>Unitariers</w:t>
      </w:r>
      <w:proofErr w:type="spellEnd"/>
      <w:r>
        <w:rPr>
          <w:color w:val="333333"/>
          <w:sz w:val="24"/>
          <w:lang w:val="nl-NL"/>
        </w:rPr>
        <w:t xml:space="preserve"> zou je kunnen zeggen dat ze misschien wel aan de andere kant van het </w:t>
      </w:r>
      <w:proofErr w:type="spellStart"/>
      <w:r w:rsidR="00C86060">
        <w:rPr>
          <w:color w:val="333333"/>
          <w:sz w:val="24"/>
          <w:lang w:val="nl-NL"/>
        </w:rPr>
        <w:t>Unitarische</w:t>
      </w:r>
      <w:proofErr w:type="spellEnd"/>
      <w:r w:rsidR="00C86060">
        <w:rPr>
          <w:color w:val="333333"/>
          <w:sz w:val="24"/>
          <w:lang w:val="nl-NL"/>
        </w:rPr>
        <w:t xml:space="preserve"> </w:t>
      </w:r>
      <w:r>
        <w:rPr>
          <w:color w:val="333333"/>
          <w:sz w:val="24"/>
          <w:lang w:val="nl-NL"/>
        </w:rPr>
        <w:t>spectrum zitten als de Amerikanen. Qua dogmatiek zijn ze vrijzinnig. Ze geloven niet in de goddelijkheid van Jezus</w:t>
      </w:r>
      <w:r w:rsidR="00C86060">
        <w:rPr>
          <w:color w:val="333333"/>
          <w:sz w:val="24"/>
          <w:lang w:val="nl-NL"/>
        </w:rPr>
        <w:t>,</w:t>
      </w:r>
      <w:r w:rsidR="00C86060" w:rsidRPr="00C86060">
        <w:rPr>
          <w:color w:val="333333"/>
          <w:sz w:val="24"/>
          <w:lang w:val="nl-NL"/>
        </w:rPr>
        <w:t xml:space="preserve"> </w:t>
      </w:r>
      <w:r w:rsidR="00C86060">
        <w:rPr>
          <w:color w:val="333333"/>
          <w:sz w:val="24"/>
          <w:lang w:val="nl-NL"/>
        </w:rPr>
        <w:t>zijn ondogmatisch</w:t>
      </w:r>
      <w:r>
        <w:rPr>
          <w:color w:val="333333"/>
          <w:sz w:val="24"/>
          <w:lang w:val="nl-NL"/>
        </w:rPr>
        <w:t xml:space="preserve">, maar verder voelt het </w:t>
      </w:r>
      <w:r w:rsidR="00C86060">
        <w:rPr>
          <w:color w:val="333333"/>
          <w:sz w:val="24"/>
          <w:lang w:val="nl-NL"/>
        </w:rPr>
        <w:t>allemaal heel Christelijk aan. H</w:t>
      </w:r>
      <w:r>
        <w:rPr>
          <w:color w:val="333333"/>
          <w:sz w:val="24"/>
          <w:lang w:val="nl-NL"/>
        </w:rPr>
        <w:t xml:space="preserve">un kerkjes doen me denken aan Spakenburg of Tholen. De mannen zitten rechts, de vrouwen links in de kerk. </w:t>
      </w:r>
    </w:p>
    <w:p w:rsidR="00073E9F" w:rsidRDefault="00073E9F">
      <w:pPr>
        <w:widowControl w:val="0"/>
        <w:rPr>
          <w:color w:val="333333"/>
          <w:sz w:val="24"/>
          <w:lang w:val="nl-NL"/>
        </w:rPr>
      </w:pPr>
      <w:r>
        <w:rPr>
          <w:color w:val="333333"/>
          <w:sz w:val="24"/>
          <w:lang w:val="nl-NL"/>
        </w:rPr>
        <w:t xml:space="preserve">Vrijzinnige dorpsgemeenschappen aan de rand van de armoede. </w:t>
      </w:r>
    </w:p>
    <w:p w:rsidR="008E0962" w:rsidRDefault="008E0962">
      <w:pPr>
        <w:widowControl w:val="0"/>
        <w:rPr>
          <w:color w:val="333333"/>
          <w:sz w:val="24"/>
          <w:lang w:val="nl-NL"/>
        </w:rPr>
      </w:pPr>
      <w:r>
        <w:rPr>
          <w:color w:val="333333"/>
          <w:sz w:val="24"/>
          <w:lang w:val="nl-NL"/>
        </w:rPr>
        <w:t xml:space="preserve">Onderdeel van deze reis is een bezoek aan hun landelijke bijeenkomst. We treffen er 5000 vrijzinnigen op een heuvel, ongeveer net zoveel als de hele NPB bij elkaar. </w:t>
      </w:r>
      <w:r w:rsidR="003D4668">
        <w:rPr>
          <w:color w:val="333333"/>
          <w:sz w:val="24"/>
          <w:lang w:val="nl-NL"/>
        </w:rPr>
        <w:t xml:space="preserve">Een vrijzinnige minderheid binnen de Hongaarse minderheid. Een minderheid binnen een minderheid </w:t>
      </w:r>
      <w:r w:rsidR="00073E9F">
        <w:rPr>
          <w:color w:val="333333"/>
          <w:sz w:val="24"/>
          <w:lang w:val="nl-NL"/>
        </w:rPr>
        <w:t xml:space="preserve">maar </w:t>
      </w:r>
      <w:r w:rsidR="003D4668">
        <w:rPr>
          <w:color w:val="333333"/>
          <w:sz w:val="24"/>
          <w:lang w:val="nl-NL"/>
        </w:rPr>
        <w:t xml:space="preserve">met een sterke identiteit, waar ik me ergens verbonden mee voel. </w:t>
      </w:r>
      <w:r>
        <w:rPr>
          <w:color w:val="333333"/>
          <w:sz w:val="24"/>
          <w:lang w:val="nl-NL"/>
        </w:rPr>
        <w:t>We bidden samen, zingen samen en luisteren samen. Ik ervaar een diep gevoel van warmte. Ik spreek hun taal niet. Maar versta hun wel.</w:t>
      </w:r>
      <w:r w:rsidR="005555D8">
        <w:rPr>
          <w:color w:val="333333"/>
          <w:sz w:val="24"/>
          <w:lang w:val="nl-NL"/>
        </w:rPr>
        <w:t xml:space="preserve"> </w:t>
      </w:r>
      <w:r w:rsidR="00073E9F">
        <w:rPr>
          <w:color w:val="333333"/>
          <w:sz w:val="24"/>
          <w:lang w:val="nl-NL"/>
        </w:rPr>
        <w:t xml:space="preserve">De woorden die verhalen van vrijzinnig geloof aan de basis van het bestaan. </w:t>
      </w:r>
      <w:r w:rsidR="005555D8">
        <w:rPr>
          <w:color w:val="333333"/>
          <w:sz w:val="24"/>
          <w:lang w:val="nl-NL"/>
        </w:rPr>
        <w:t>Dat wil ik graag mee naar huis nemen: wat ik daar verstaan heb.</w:t>
      </w:r>
    </w:p>
    <w:p w:rsidR="008E0962" w:rsidRDefault="008E0962">
      <w:pPr>
        <w:widowControl w:val="0"/>
        <w:rPr>
          <w:color w:val="333333"/>
          <w:sz w:val="24"/>
          <w:lang w:val="nl-NL"/>
        </w:rPr>
      </w:pPr>
    </w:p>
    <w:p w:rsidR="009064A3" w:rsidRDefault="008E0962">
      <w:pPr>
        <w:widowControl w:val="0"/>
        <w:rPr>
          <w:color w:val="333333"/>
          <w:sz w:val="24"/>
          <w:lang w:val="nl-NL"/>
        </w:rPr>
      </w:pPr>
      <w:r>
        <w:rPr>
          <w:color w:val="333333"/>
          <w:sz w:val="24"/>
          <w:lang w:val="nl-NL"/>
        </w:rPr>
        <w:t xml:space="preserve">Ervaring 3. In </w:t>
      </w:r>
      <w:proofErr w:type="spellStart"/>
      <w:r>
        <w:rPr>
          <w:color w:val="333333"/>
          <w:sz w:val="24"/>
          <w:lang w:val="nl-NL"/>
        </w:rPr>
        <w:t>Rolduc</w:t>
      </w:r>
      <w:proofErr w:type="spellEnd"/>
      <w:r>
        <w:rPr>
          <w:color w:val="333333"/>
          <w:sz w:val="24"/>
          <w:lang w:val="nl-NL"/>
        </w:rPr>
        <w:t xml:space="preserve">, de ICUU conferentie </w:t>
      </w:r>
    </w:p>
    <w:p w:rsidR="00AC40E7" w:rsidRDefault="008E0962">
      <w:pPr>
        <w:widowControl w:val="0"/>
        <w:rPr>
          <w:color w:val="333333"/>
          <w:sz w:val="24"/>
          <w:lang w:val="nl-NL"/>
        </w:rPr>
      </w:pPr>
      <w:r>
        <w:rPr>
          <w:color w:val="333333"/>
          <w:sz w:val="24"/>
          <w:lang w:val="nl-NL"/>
        </w:rPr>
        <w:t>Op de conferentie zijn onder andere twee predikanten</w:t>
      </w:r>
      <w:r w:rsidR="005555D8">
        <w:rPr>
          <w:color w:val="333333"/>
          <w:sz w:val="24"/>
          <w:lang w:val="nl-NL"/>
        </w:rPr>
        <w:t>.</w:t>
      </w:r>
      <w:r>
        <w:rPr>
          <w:color w:val="333333"/>
          <w:sz w:val="24"/>
          <w:lang w:val="nl-NL"/>
        </w:rPr>
        <w:t xml:space="preserve"> </w:t>
      </w:r>
      <w:r w:rsidR="005555D8">
        <w:rPr>
          <w:color w:val="333333"/>
          <w:sz w:val="24"/>
          <w:lang w:val="nl-NL"/>
        </w:rPr>
        <w:t xml:space="preserve">Marlin </w:t>
      </w:r>
      <w:proofErr w:type="spellStart"/>
      <w:r w:rsidR="005555D8">
        <w:rPr>
          <w:color w:val="333333"/>
          <w:sz w:val="24"/>
          <w:lang w:val="nl-NL"/>
        </w:rPr>
        <w:t>Lavanhar</w:t>
      </w:r>
      <w:proofErr w:type="spellEnd"/>
      <w:r w:rsidR="005555D8">
        <w:rPr>
          <w:color w:val="333333"/>
          <w:sz w:val="24"/>
          <w:lang w:val="nl-NL"/>
        </w:rPr>
        <w:t xml:space="preserve"> is predikant in de Verenigde Staten en Mark </w:t>
      </w:r>
      <w:proofErr w:type="spellStart"/>
      <w:r w:rsidR="005555D8">
        <w:rPr>
          <w:color w:val="333333"/>
          <w:sz w:val="24"/>
          <w:lang w:val="nl-NL"/>
        </w:rPr>
        <w:t>Kiyimba</w:t>
      </w:r>
      <w:proofErr w:type="spellEnd"/>
      <w:r w:rsidR="005555D8">
        <w:rPr>
          <w:color w:val="333333"/>
          <w:sz w:val="24"/>
          <w:lang w:val="nl-NL"/>
        </w:rPr>
        <w:t xml:space="preserve"> is pr</w:t>
      </w:r>
      <w:r w:rsidR="00C86060">
        <w:rPr>
          <w:color w:val="333333"/>
          <w:sz w:val="24"/>
          <w:lang w:val="nl-NL"/>
        </w:rPr>
        <w:t>edikant in Oeganda. In Oeganda s</w:t>
      </w:r>
      <w:r w:rsidR="005555D8">
        <w:rPr>
          <w:color w:val="333333"/>
          <w:sz w:val="24"/>
          <w:lang w:val="nl-NL"/>
        </w:rPr>
        <w:t xml:space="preserve">taat vrijzinnigheid nog maar in de kinderschoenen. Het groepje van Mark </w:t>
      </w:r>
      <w:proofErr w:type="spellStart"/>
      <w:r w:rsidR="005555D8">
        <w:rPr>
          <w:color w:val="333333"/>
          <w:sz w:val="24"/>
          <w:lang w:val="nl-NL"/>
        </w:rPr>
        <w:t>Kiyimba</w:t>
      </w:r>
      <w:proofErr w:type="spellEnd"/>
      <w:r w:rsidR="005555D8">
        <w:rPr>
          <w:color w:val="333333"/>
          <w:sz w:val="24"/>
          <w:lang w:val="nl-NL"/>
        </w:rPr>
        <w:t xml:space="preserve"> bestaat uit slechts enkele tientallen mensen. Je kunt je afvragen wat je nu voor een betekenis moet hechten aan zo’n groepje, waarschijnlijk niet groter dan deze afdeling van de NPB in een land dat door en door corrupt en repressief is. Recent had de regering van Oeganda een nieuw wetsvoorstel gelanceerd tegen homoseksualiteit. Niet all</w:t>
      </w:r>
      <w:r w:rsidR="00C86060">
        <w:rPr>
          <w:color w:val="333333"/>
          <w:sz w:val="24"/>
          <w:lang w:val="nl-NL"/>
        </w:rPr>
        <w:t xml:space="preserve">een zou homoseksualiteit </w:t>
      </w:r>
      <w:r w:rsidR="005555D8">
        <w:rPr>
          <w:color w:val="333333"/>
          <w:sz w:val="24"/>
          <w:lang w:val="nl-NL"/>
        </w:rPr>
        <w:t>verboden</w:t>
      </w:r>
      <w:r w:rsidR="00C86060">
        <w:rPr>
          <w:color w:val="333333"/>
          <w:sz w:val="24"/>
          <w:lang w:val="nl-NL"/>
        </w:rPr>
        <w:t xml:space="preserve"> zijn</w:t>
      </w:r>
      <w:r w:rsidR="005555D8">
        <w:rPr>
          <w:color w:val="333333"/>
          <w:sz w:val="24"/>
          <w:lang w:val="nl-NL"/>
        </w:rPr>
        <w:t xml:space="preserve">, maar de wet zou ook voorschrijven dat iedereen die bekend was met homoseksuele handelingen van anderen verplicht was dit binnen 24 uur aan te geven. Verplicht op straffe van 4 jaar gevangenisstraf. U kunt zich voorstellen wat voor een heksenjacht deze wet teweeg zou kunnen brengen. </w:t>
      </w:r>
    </w:p>
    <w:p w:rsidR="005555D8" w:rsidRDefault="005555D8">
      <w:pPr>
        <w:widowControl w:val="0"/>
        <w:rPr>
          <w:color w:val="333333"/>
          <w:sz w:val="24"/>
          <w:lang w:val="nl-NL"/>
        </w:rPr>
      </w:pPr>
      <w:r>
        <w:rPr>
          <w:color w:val="333333"/>
          <w:sz w:val="24"/>
          <w:lang w:val="nl-NL"/>
        </w:rPr>
        <w:t xml:space="preserve">Het groepje van Mark </w:t>
      </w:r>
      <w:proofErr w:type="spellStart"/>
      <w:r>
        <w:rPr>
          <w:color w:val="333333"/>
          <w:sz w:val="24"/>
          <w:lang w:val="nl-NL"/>
        </w:rPr>
        <w:t>Kiyimba</w:t>
      </w:r>
      <w:proofErr w:type="spellEnd"/>
      <w:r>
        <w:rPr>
          <w:color w:val="333333"/>
          <w:sz w:val="24"/>
          <w:lang w:val="nl-NL"/>
        </w:rPr>
        <w:t xml:space="preserve"> heeft ee</w:t>
      </w:r>
      <w:r w:rsidR="00C86060">
        <w:rPr>
          <w:color w:val="333333"/>
          <w:sz w:val="24"/>
          <w:lang w:val="nl-NL"/>
        </w:rPr>
        <w:t xml:space="preserve">n demonstratie georganiseerd. </w:t>
      </w:r>
      <w:r>
        <w:rPr>
          <w:color w:val="333333"/>
          <w:sz w:val="24"/>
          <w:lang w:val="nl-NL"/>
        </w:rPr>
        <w:t xml:space="preserve">Marlin </w:t>
      </w:r>
      <w:proofErr w:type="spellStart"/>
      <w:r w:rsidR="00C86060">
        <w:rPr>
          <w:color w:val="333333"/>
          <w:sz w:val="24"/>
          <w:lang w:val="nl-NL"/>
        </w:rPr>
        <w:t>Lavanhar</w:t>
      </w:r>
      <w:proofErr w:type="spellEnd"/>
      <w:r w:rsidR="00C86060">
        <w:rPr>
          <w:color w:val="333333"/>
          <w:sz w:val="24"/>
          <w:lang w:val="nl-NL"/>
        </w:rPr>
        <w:t xml:space="preserve"> </w:t>
      </w:r>
      <w:r>
        <w:rPr>
          <w:color w:val="333333"/>
          <w:sz w:val="24"/>
          <w:lang w:val="nl-NL"/>
        </w:rPr>
        <w:t xml:space="preserve">uit Amerika </w:t>
      </w:r>
      <w:r w:rsidR="00C86060">
        <w:rPr>
          <w:color w:val="333333"/>
          <w:sz w:val="24"/>
          <w:lang w:val="nl-NL"/>
        </w:rPr>
        <w:t xml:space="preserve">werd door hen </w:t>
      </w:r>
      <w:r>
        <w:rPr>
          <w:color w:val="333333"/>
          <w:sz w:val="24"/>
          <w:lang w:val="nl-NL"/>
        </w:rPr>
        <w:t xml:space="preserve">uitgenodigd op deze demonstratie een toespraak te houden. </w:t>
      </w:r>
      <w:r w:rsidR="00073E9F">
        <w:rPr>
          <w:color w:val="333333"/>
          <w:sz w:val="24"/>
          <w:lang w:val="nl-NL"/>
        </w:rPr>
        <w:t>Marlin heeft dat gedaan, en tevens de Amerikaanse ambassade verwittigd van wat er gebeurde. Hierdoor werd de veiligheid van de demonstratie gegarandeerd.</w:t>
      </w:r>
      <w:r w:rsidR="00C86060">
        <w:rPr>
          <w:color w:val="333333"/>
          <w:sz w:val="24"/>
          <w:lang w:val="nl-NL"/>
        </w:rPr>
        <w:t xml:space="preserve"> De wet is nog niet aangenomen.</w:t>
      </w:r>
      <w:r w:rsidR="00073E9F">
        <w:rPr>
          <w:color w:val="333333"/>
          <w:sz w:val="24"/>
          <w:lang w:val="nl-NL"/>
        </w:rPr>
        <w:t xml:space="preserve"> </w:t>
      </w:r>
    </w:p>
    <w:p w:rsidR="00073E9F" w:rsidRDefault="00073E9F">
      <w:pPr>
        <w:widowControl w:val="0"/>
        <w:rPr>
          <w:color w:val="333333"/>
          <w:sz w:val="24"/>
          <w:lang w:val="nl-NL"/>
        </w:rPr>
      </w:pPr>
      <w:r>
        <w:rPr>
          <w:color w:val="333333"/>
          <w:sz w:val="24"/>
          <w:lang w:val="nl-NL"/>
        </w:rPr>
        <w:t xml:space="preserve">Mijn scepsis ten op </w:t>
      </w:r>
      <w:proofErr w:type="spellStart"/>
      <w:r>
        <w:rPr>
          <w:color w:val="333333"/>
          <w:sz w:val="24"/>
          <w:lang w:val="nl-NL"/>
        </w:rPr>
        <w:t>zichte</w:t>
      </w:r>
      <w:proofErr w:type="spellEnd"/>
      <w:r>
        <w:rPr>
          <w:color w:val="333333"/>
          <w:sz w:val="24"/>
          <w:lang w:val="nl-NL"/>
        </w:rPr>
        <w:t xml:space="preserve"> van kleine groepjes vrijzinnigen in verre landen is verdwenen en ik voel me nederig. Nederig, maar ook apetrots. Dit zijn helden. Mogelijk gemaakt door internationale samenwerking. Dit zijn de helden van vrijzinnig geloof, van mijn vrijzinnig geloof. Dat wil ik graag naar huis nemen: Iets van deze vrijzinnige </w:t>
      </w:r>
      <w:proofErr w:type="spellStart"/>
      <w:r>
        <w:rPr>
          <w:color w:val="333333"/>
          <w:sz w:val="24"/>
          <w:lang w:val="nl-NL"/>
        </w:rPr>
        <w:t>heroiek</w:t>
      </w:r>
      <w:proofErr w:type="spellEnd"/>
      <w:r>
        <w:rPr>
          <w:color w:val="333333"/>
          <w:sz w:val="24"/>
          <w:lang w:val="nl-NL"/>
        </w:rPr>
        <w:t>. Dat er kracht in ons is, ook al zijn we nog zo klein. En dat wij, en ook u het verschil kan maken.</w:t>
      </w:r>
    </w:p>
    <w:p w:rsidR="00AC40E7" w:rsidRDefault="00AC40E7">
      <w:pPr>
        <w:widowControl w:val="0"/>
        <w:rPr>
          <w:color w:val="333333"/>
          <w:sz w:val="24"/>
          <w:lang w:val="nl-NL"/>
        </w:rPr>
      </w:pPr>
    </w:p>
    <w:p w:rsidR="00547F30" w:rsidRDefault="00547F30">
      <w:pPr>
        <w:rPr>
          <w:snapToGrid w:val="0"/>
          <w:color w:val="333333"/>
          <w:sz w:val="24"/>
          <w:lang w:val="nl-NL"/>
        </w:rPr>
      </w:pPr>
    </w:p>
    <w:p w:rsidR="00547F30" w:rsidRDefault="00073E9F">
      <w:pPr>
        <w:rPr>
          <w:snapToGrid w:val="0"/>
          <w:color w:val="333333"/>
          <w:sz w:val="24"/>
          <w:lang w:val="nl-NL"/>
        </w:rPr>
      </w:pPr>
      <w:r>
        <w:rPr>
          <w:snapToGrid w:val="0"/>
          <w:color w:val="333333"/>
          <w:sz w:val="24"/>
          <w:lang w:val="nl-NL"/>
        </w:rPr>
        <w:t>Overdenking</w:t>
      </w:r>
    </w:p>
    <w:p w:rsidR="00073E9F" w:rsidRDefault="00073E9F">
      <w:pPr>
        <w:rPr>
          <w:snapToGrid w:val="0"/>
          <w:color w:val="333333"/>
          <w:sz w:val="24"/>
          <w:lang w:val="nl-NL"/>
        </w:rPr>
      </w:pPr>
    </w:p>
    <w:p w:rsidR="00073E9F" w:rsidRDefault="00073E9F">
      <w:pPr>
        <w:rPr>
          <w:snapToGrid w:val="0"/>
          <w:color w:val="333333"/>
          <w:sz w:val="24"/>
          <w:lang w:val="nl-NL"/>
        </w:rPr>
      </w:pPr>
      <w:r>
        <w:rPr>
          <w:snapToGrid w:val="0"/>
          <w:color w:val="333333"/>
          <w:sz w:val="24"/>
          <w:lang w:val="nl-NL"/>
        </w:rPr>
        <w:t>Geachte afdeling,</w:t>
      </w:r>
    </w:p>
    <w:p w:rsidR="00073E9F" w:rsidRDefault="00073E9F">
      <w:pPr>
        <w:rPr>
          <w:snapToGrid w:val="0"/>
          <w:color w:val="333333"/>
          <w:sz w:val="24"/>
          <w:lang w:val="nl-NL"/>
        </w:rPr>
      </w:pPr>
      <w:r>
        <w:rPr>
          <w:snapToGrid w:val="0"/>
          <w:color w:val="333333"/>
          <w:sz w:val="24"/>
          <w:lang w:val="nl-NL"/>
        </w:rPr>
        <w:lastRenderedPageBreak/>
        <w:t>Na deze drie verhalen: waar moet ik nog over preken? Zijn de verhalen die u gehoord hebt niet overdenkingen op zich? Bakens van hoop in onze bange dagen van een vergrijzende en krimpende geloofsgemeenschap? Bakens van zingeving als we het even niet meer weten waar het met onze NPB heen moet? Bakens van verbondenheid, als we ons als NPB hier in Nederland alleen en eenzaam voelen?</w:t>
      </w:r>
    </w:p>
    <w:p w:rsidR="00073E9F" w:rsidRDefault="00073E9F">
      <w:pPr>
        <w:rPr>
          <w:snapToGrid w:val="0"/>
          <w:color w:val="333333"/>
          <w:sz w:val="24"/>
          <w:lang w:val="nl-NL"/>
        </w:rPr>
      </w:pPr>
    </w:p>
    <w:p w:rsidR="000D3F28" w:rsidRDefault="00073E9F">
      <w:pPr>
        <w:rPr>
          <w:snapToGrid w:val="0"/>
          <w:color w:val="333333"/>
          <w:sz w:val="24"/>
          <w:lang w:val="nl-NL"/>
        </w:rPr>
      </w:pPr>
      <w:r>
        <w:rPr>
          <w:snapToGrid w:val="0"/>
          <w:color w:val="333333"/>
          <w:sz w:val="24"/>
          <w:lang w:val="nl-NL"/>
        </w:rPr>
        <w:t xml:space="preserve">De ICUU is een </w:t>
      </w:r>
      <w:r w:rsidR="000D3F28">
        <w:rPr>
          <w:snapToGrid w:val="0"/>
          <w:color w:val="333333"/>
          <w:sz w:val="24"/>
          <w:lang w:val="nl-NL"/>
        </w:rPr>
        <w:t xml:space="preserve">bonte verzameling groepen die zich allen </w:t>
      </w:r>
      <w:proofErr w:type="spellStart"/>
      <w:r w:rsidR="000D3F28">
        <w:rPr>
          <w:snapToGrid w:val="0"/>
          <w:color w:val="333333"/>
          <w:sz w:val="24"/>
          <w:lang w:val="nl-NL"/>
        </w:rPr>
        <w:t>Unitarisch</w:t>
      </w:r>
      <w:proofErr w:type="spellEnd"/>
      <w:r w:rsidR="000D3F28">
        <w:rPr>
          <w:snapToGrid w:val="0"/>
          <w:color w:val="333333"/>
          <w:sz w:val="24"/>
          <w:lang w:val="nl-NL"/>
        </w:rPr>
        <w:t xml:space="preserve"> of Universalistisch noemen. Beide stromingen zijn oorspronkelijk ketterse stromingen in de vrijdenkende marge van het Christendom. Unitarisme was de stroming die niet in het dogma van de </w:t>
      </w:r>
      <w:proofErr w:type="spellStart"/>
      <w:r w:rsidR="000D3F28">
        <w:rPr>
          <w:snapToGrid w:val="0"/>
          <w:color w:val="333333"/>
          <w:sz w:val="24"/>
          <w:lang w:val="nl-NL"/>
        </w:rPr>
        <w:t>drieeenheid</w:t>
      </w:r>
      <w:proofErr w:type="spellEnd"/>
      <w:r w:rsidR="000D3F28">
        <w:rPr>
          <w:snapToGrid w:val="0"/>
          <w:color w:val="333333"/>
          <w:sz w:val="24"/>
          <w:lang w:val="nl-NL"/>
        </w:rPr>
        <w:t xml:space="preserve"> geloofde en het één zijn van God beleed. </w:t>
      </w:r>
      <w:proofErr w:type="spellStart"/>
      <w:r w:rsidR="00896847">
        <w:rPr>
          <w:snapToGrid w:val="0"/>
          <w:color w:val="333333"/>
          <w:sz w:val="24"/>
          <w:lang w:val="nl-NL"/>
        </w:rPr>
        <w:t>Unitariers</w:t>
      </w:r>
      <w:proofErr w:type="spellEnd"/>
      <w:r w:rsidR="00896847">
        <w:rPr>
          <w:snapToGrid w:val="0"/>
          <w:color w:val="333333"/>
          <w:sz w:val="24"/>
          <w:lang w:val="nl-NL"/>
        </w:rPr>
        <w:t xml:space="preserve"> hecht</w:t>
      </w:r>
      <w:r w:rsidR="004D3D1F">
        <w:rPr>
          <w:snapToGrid w:val="0"/>
          <w:color w:val="333333"/>
          <w:sz w:val="24"/>
          <w:lang w:val="nl-NL"/>
        </w:rPr>
        <w:t>t</w:t>
      </w:r>
      <w:r w:rsidR="00896847">
        <w:rPr>
          <w:snapToGrid w:val="0"/>
          <w:color w:val="333333"/>
          <w:sz w:val="24"/>
          <w:lang w:val="nl-NL"/>
        </w:rPr>
        <w:t xml:space="preserve">en wel veel waarde aan wat Jezus gezegd had en hoe </w:t>
      </w:r>
      <w:r w:rsidR="00C86060">
        <w:rPr>
          <w:snapToGrid w:val="0"/>
          <w:color w:val="333333"/>
          <w:sz w:val="24"/>
          <w:lang w:val="nl-NL"/>
        </w:rPr>
        <w:t>hij ons als mens voorgeleefd heeft</w:t>
      </w:r>
      <w:r w:rsidR="00896847">
        <w:rPr>
          <w:snapToGrid w:val="0"/>
          <w:color w:val="333333"/>
          <w:sz w:val="24"/>
          <w:lang w:val="nl-NL"/>
        </w:rPr>
        <w:t xml:space="preserve">, maar konden niet zoveel met alle dingen die de kerkvaders en de theologen in de eeuwen daarop over hem bedacht hadden. </w:t>
      </w:r>
      <w:r w:rsidR="000D3F28">
        <w:rPr>
          <w:snapToGrid w:val="0"/>
          <w:color w:val="333333"/>
          <w:sz w:val="24"/>
          <w:lang w:val="nl-NL"/>
        </w:rPr>
        <w:t xml:space="preserve">Universalisme </w:t>
      </w:r>
      <w:r w:rsidR="004D3D1F">
        <w:rPr>
          <w:snapToGrid w:val="0"/>
          <w:color w:val="333333"/>
          <w:sz w:val="24"/>
          <w:lang w:val="nl-NL"/>
        </w:rPr>
        <w:t>is een andere ketterij</w:t>
      </w:r>
      <w:r w:rsidR="00896847">
        <w:rPr>
          <w:snapToGrid w:val="0"/>
          <w:color w:val="333333"/>
          <w:sz w:val="24"/>
          <w:lang w:val="nl-NL"/>
        </w:rPr>
        <w:t xml:space="preserve">. Universalisme </w:t>
      </w:r>
      <w:r w:rsidR="000D3F28">
        <w:rPr>
          <w:snapToGrid w:val="0"/>
          <w:color w:val="333333"/>
          <w:sz w:val="24"/>
          <w:lang w:val="nl-NL"/>
        </w:rPr>
        <w:t xml:space="preserve">geloofde niet in de dubbele predestinatieleer, de leer dat God de uitverkorenen al van te voren had gekozen. De </w:t>
      </w:r>
      <w:proofErr w:type="spellStart"/>
      <w:r w:rsidR="000D3F28">
        <w:rPr>
          <w:snapToGrid w:val="0"/>
          <w:color w:val="333333"/>
          <w:sz w:val="24"/>
          <w:lang w:val="nl-NL"/>
        </w:rPr>
        <w:t>universalisten</w:t>
      </w:r>
      <w:proofErr w:type="spellEnd"/>
      <w:r w:rsidR="000D3F28">
        <w:rPr>
          <w:snapToGrid w:val="0"/>
          <w:color w:val="333333"/>
          <w:sz w:val="24"/>
          <w:lang w:val="nl-NL"/>
        </w:rPr>
        <w:t xml:space="preserve"> konden dit niet in het reine brengen met de rechtvaardigheid van God. Zij geloofden liever dat God het heil aan iedereen, universeel aanbiedt en dat het aan ons is of wij dit aanbod accepteren.</w:t>
      </w:r>
    </w:p>
    <w:p w:rsidR="000D3F28" w:rsidRDefault="000D3F28">
      <w:pPr>
        <w:rPr>
          <w:snapToGrid w:val="0"/>
          <w:color w:val="333333"/>
          <w:sz w:val="24"/>
          <w:lang w:val="nl-NL"/>
        </w:rPr>
      </w:pPr>
      <w:r>
        <w:rPr>
          <w:snapToGrid w:val="0"/>
          <w:color w:val="333333"/>
          <w:sz w:val="24"/>
          <w:lang w:val="nl-NL"/>
        </w:rPr>
        <w:t xml:space="preserve">Deze klassieke interpretatie van Unitarisme en Universalisme speelt </w:t>
      </w:r>
      <w:r w:rsidR="00896847">
        <w:rPr>
          <w:snapToGrid w:val="0"/>
          <w:color w:val="333333"/>
          <w:sz w:val="24"/>
          <w:lang w:val="nl-NL"/>
        </w:rPr>
        <w:t xml:space="preserve">nu </w:t>
      </w:r>
      <w:r>
        <w:rPr>
          <w:snapToGrid w:val="0"/>
          <w:color w:val="333333"/>
          <w:sz w:val="24"/>
          <w:lang w:val="nl-NL"/>
        </w:rPr>
        <w:t>nauwelijks nog een rol</w:t>
      </w:r>
      <w:r w:rsidR="00896847">
        <w:rPr>
          <w:snapToGrid w:val="0"/>
          <w:color w:val="333333"/>
          <w:sz w:val="24"/>
          <w:lang w:val="nl-NL"/>
        </w:rPr>
        <w:t xml:space="preserve"> in de internationale </w:t>
      </w:r>
      <w:proofErr w:type="spellStart"/>
      <w:r w:rsidR="00896847">
        <w:rPr>
          <w:snapToGrid w:val="0"/>
          <w:color w:val="333333"/>
          <w:sz w:val="24"/>
          <w:lang w:val="nl-NL"/>
        </w:rPr>
        <w:t>Unitarische</w:t>
      </w:r>
      <w:proofErr w:type="spellEnd"/>
      <w:r w:rsidR="00896847">
        <w:rPr>
          <w:snapToGrid w:val="0"/>
          <w:color w:val="333333"/>
          <w:sz w:val="24"/>
          <w:lang w:val="nl-NL"/>
        </w:rPr>
        <w:t xml:space="preserve"> en Universalistische bewegingen</w:t>
      </w:r>
      <w:r>
        <w:rPr>
          <w:snapToGrid w:val="0"/>
          <w:color w:val="333333"/>
          <w:sz w:val="24"/>
          <w:lang w:val="nl-NL"/>
        </w:rPr>
        <w:t xml:space="preserve">. Wat Unitarisme en </w:t>
      </w:r>
      <w:proofErr w:type="spellStart"/>
      <w:r>
        <w:rPr>
          <w:snapToGrid w:val="0"/>
          <w:color w:val="333333"/>
          <w:sz w:val="24"/>
          <w:lang w:val="nl-NL"/>
        </w:rPr>
        <w:t>Universalisten</w:t>
      </w:r>
      <w:proofErr w:type="spellEnd"/>
      <w:r>
        <w:rPr>
          <w:snapToGrid w:val="0"/>
          <w:color w:val="333333"/>
          <w:sz w:val="24"/>
          <w:lang w:val="nl-NL"/>
        </w:rPr>
        <w:t xml:space="preserve"> bindt op dit moment, in deze wereld is hun vrijzinnigheid. En daarin zijn ze werkelijk een bonte stoet: Van Pluralistisch, algemeen religieus in Amerika, tot sterk humanistisch in Duitsland, tot vrijzinnig Christelijk in </w:t>
      </w:r>
      <w:proofErr w:type="spellStart"/>
      <w:r>
        <w:rPr>
          <w:snapToGrid w:val="0"/>
          <w:color w:val="333333"/>
          <w:sz w:val="24"/>
          <w:lang w:val="nl-NL"/>
        </w:rPr>
        <w:t>Transylvanie</w:t>
      </w:r>
      <w:proofErr w:type="spellEnd"/>
      <w:r>
        <w:rPr>
          <w:snapToGrid w:val="0"/>
          <w:color w:val="333333"/>
          <w:sz w:val="24"/>
          <w:lang w:val="nl-NL"/>
        </w:rPr>
        <w:t>. Tot een hoop Halleluja in sommig</w:t>
      </w:r>
      <w:r w:rsidR="00896847">
        <w:rPr>
          <w:snapToGrid w:val="0"/>
          <w:color w:val="333333"/>
          <w:sz w:val="24"/>
          <w:lang w:val="nl-NL"/>
        </w:rPr>
        <w:t xml:space="preserve">e van de Afrikaanse groepen. Midden in dat spectrum liggen de </w:t>
      </w:r>
      <w:r>
        <w:rPr>
          <w:snapToGrid w:val="0"/>
          <w:color w:val="333333"/>
          <w:sz w:val="24"/>
          <w:lang w:val="nl-NL"/>
        </w:rPr>
        <w:t xml:space="preserve"> Engelse </w:t>
      </w:r>
      <w:proofErr w:type="spellStart"/>
      <w:r>
        <w:rPr>
          <w:snapToGrid w:val="0"/>
          <w:color w:val="333333"/>
          <w:sz w:val="24"/>
          <w:lang w:val="nl-NL"/>
        </w:rPr>
        <w:t>Unitariers</w:t>
      </w:r>
      <w:proofErr w:type="spellEnd"/>
      <w:r>
        <w:rPr>
          <w:snapToGrid w:val="0"/>
          <w:color w:val="333333"/>
          <w:sz w:val="24"/>
          <w:lang w:val="nl-NL"/>
        </w:rPr>
        <w:t xml:space="preserve"> die als twee druppels water lijken op de Nederlandse NPB. Maar allen bindt een heel diep gevoel van vrijzinnigheid, van acceptatie, van tolerantie, van de kracht van liefde</w:t>
      </w:r>
      <w:r w:rsidR="006A7576">
        <w:rPr>
          <w:snapToGrid w:val="0"/>
          <w:color w:val="333333"/>
          <w:sz w:val="24"/>
          <w:lang w:val="nl-NL"/>
        </w:rPr>
        <w:t xml:space="preserve"> die mensen door alle verschillen, door alle verschillen in geloofssystemen heen bindt</w:t>
      </w:r>
      <w:r>
        <w:rPr>
          <w:snapToGrid w:val="0"/>
          <w:color w:val="333333"/>
          <w:sz w:val="24"/>
          <w:lang w:val="nl-NL"/>
        </w:rPr>
        <w:t>. Een gevoel in een basale kracht die de precieze geloofsinhoud, Christelijk, humanistisch, pluralistisch of wat dan ook maar in essentie en belangrijkheid te boven gaat.</w:t>
      </w:r>
    </w:p>
    <w:p w:rsidR="000D3F28" w:rsidRDefault="000D3F28">
      <w:pPr>
        <w:rPr>
          <w:snapToGrid w:val="0"/>
          <w:color w:val="333333"/>
          <w:sz w:val="24"/>
          <w:lang w:val="nl-NL"/>
        </w:rPr>
      </w:pPr>
    </w:p>
    <w:p w:rsidR="000D3F28" w:rsidRDefault="000D3F28">
      <w:pPr>
        <w:rPr>
          <w:snapToGrid w:val="0"/>
          <w:color w:val="333333"/>
          <w:sz w:val="24"/>
          <w:lang w:val="nl-NL"/>
        </w:rPr>
      </w:pPr>
      <w:r>
        <w:rPr>
          <w:snapToGrid w:val="0"/>
          <w:color w:val="333333"/>
          <w:sz w:val="24"/>
          <w:lang w:val="nl-NL"/>
        </w:rPr>
        <w:t xml:space="preserve">Als </w:t>
      </w:r>
      <w:proofErr w:type="spellStart"/>
      <w:r>
        <w:rPr>
          <w:snapToGrid w:val="0"/>
          <w:color w:val="333333"/>
          <w:sz w:val="24"/>
          <w:lang w:val="nl-NL"/>
        </w:rPr>
        <w:t>Unitarisch</w:t>
      </w:r>
      <w:proofErr w:type="spellEnd"/>
      <w:r>
        <w:rPr>
          <w:snapToGrid w:val="0"/>
          <w:color w:val="333333"/>
          <w:sz w:val="24"/>
          <w:lang w:val="nl-NL"/>
        </w:rPr>
        <w:t xml:space="preserve"> predikant, erkend door Engelse </w:t>
      </w:r>
      <w:proofErr w:type="spellStart"/>
      <w:r>
        <w:rPr>
          <w:snapToGrid w:val="0"/>
          <w:color w:val="333333"/>
          <w:sz w:val="24"/>
          <w:lang w:val="nl-NL"/>
        </w:rPr>
        <w:t>Unitariers</w:t>
      </w:r>
      <w:proofErr w:type="spellEnd"/>
      <w:r>
        <w:rPr>
          <w:snapToGrid w:val="0"/>
          <w:color w:val="333333"/>
          <w:sz w:val="24"/>
          <w:lang w:val="nl-NL"/>
        </w:rPr>
        <w:t xml:space="preserve"> krijg ik in de NPB vaak de nieuwsgierige blikken: Ze vragen me iets uit te leggen over Unitarisme en ik vermoed dat ze dan iets verwachten te horen over één of ander nieuw dogma, of een nieuw exotisch inzicht van </w:t>
      </w:r>
      <w:r w:rsidR="006A7576">
        <w:rPr>
          <w:snapToGrid w:val="0"/>
          <w:color w:val="333333"/>
          <w:sz w:val="24"/>
          <w:lang w:val="nl-NL"/>
        </w:rPr>
        <w:t xml:space="preserve">ver </w:t>
      </w:r>
      <w:r>
        <w:rPr>
          <w:snapToGrid w:val="0"/>
          <w:color w:val="333333"/>
          <w:sz w:val="24"/>
          <w:lang w:val="nl-NL"/>
        </w:rPr>
        <w:t>over de zee.</w:t>
      </w:r>
    </w:p>
    <w:p w:rsidR="00073E9F" w:rsidRDefault="006A7576">
      <w:pPr>
        <w:rPr>
          <w:snapToGrid w:val="0"/>
          <w:color w:val="333333"/>
          <w:sz w:val="24"/>
          <w:lang w:val="nl-NL"/>
        </w:rPr>
      </w:pPr>
      <w:r>
        <w:rPr>
          <w:snapToGrid w:val="0"/>
          <w:color w:val="333333"/>
          <w:sz w:val="24"/>
          <w:lang w:val="nl-NL"/>
        </w:rPr>
        <w:t xml:space="preserve">Maar zo is het niet. </w:t>
      </w:r>
      <w:r w:rsidR="00C86060">
        <w:rPr>
          <w:snapToGrid w:val="0"/>
          <w:color w:val="333333"/>
          <w:sz w:val="24"/>
          <w:lang w:val="nl-NL"/>
        </w:rPr>
        <w:t xml:space="preserve">Het is veel dichter bij huis en eigenlijk heel simpel. </w:t>
      </w:r>
      <w:r>
        <w:rPr>
          <w:snapToGrid w:val="0"/>
          <w:color w:val="333333"/>
          <w:sz w:val="24"/>
          <w:lang w:val="nl-NL"/>
        </w:rPr>
        <w:t xml:space="preserve">Ik ben </w:t>
      </w:r>
      <w:proofErr w:type="spellStart"/>
      <w:r>
        <w:rPr>
          <w:snapToGrid w:val="0"/>
          <w:color w:val="333333"/>
          <w:sz w:val="24"/>
          <w:lang w:val="nl-NL"/>
        </w:rPr>
        <w:t>Unitarisch</w:t>
      </w:r>
      <w:proofErr w:type="spellEnd"/>
      <w:r>
        <w:rPr>
          <w:snapToGrid w:val="0"/>
          <w:color w:val="333333"/>
          <w:sz w:val="24"/>
          <w:lang w:val="nl-NL"/>
        </w:rPr>
        <w:t xml:space="preserve"> want ik ben vrijzinnig, ik ben vrijzinnig want ik ben </w:t>
      </w:r>
      <w:proofErr w:type="spellStart"/>
      <w:r>
        <w:rPr>
          <w:snapToGrid w:val="0"/>
          <w:color w:val="333333"/>
          <w:sz w:val="24"/>
          <w:lang w:val="nl-NL"/>
        </w:rPr>
        <w:t>Unitarisch</w:t>
      </w:r>
      <w:proofErr w:type="spellEnd"/>
      <w:r>
        <w:rPr>
          <w:snapToGrid w:val="0"/>
          <w:color w:val="333333"/>
          <w:sz w:val="24"/>
          <w:lang w:val="nl-NL"/>
        </w:rPr>
        <w:t xml:space="preserve">. Deze begrippen worden door elkaar heen gebruikt en zijn tegenwoordig eigenlijk identiek. Unitarisme en Universalisme zijn de termen waarmee vrijzinnigheid in het buitenland meestal wordt aangeduid. De NPB is ook </w:t>
      </w:r>
      <w:proofErr w:type="spellStart"/>
      <w:r>
        <w:rPr>
          <w:snapToGrid w:val="0"/>
          <w:color w:val="333333"/>
          <w:sz w:val="24"/>
          <w:lang w:val="nl-NL"/>
        </w:rPr>
        <w:t>Unitarisch</w:t>
      </w:r>
      <w:proofErr w:type="spellEnd"/>
      <w:r>
        <w:rPr>
          <w:snapToGrid w:val="0"/>
          <w:color w:val="333333"/>
          <w:sz w:val="24"/>
          <w:lang w:val="nl-NL"/>
        </w:rPr>
        <w:t xml:space="preserve"> en Universalistisch, net zo </w:t>
      </w:r>
      <w:proofErr w:type="spellStart"/>
      <w:r>
        <w:rPr>
          <w:snapToGrid w:val="0"/>
          <w:color w:val="333333"/>
          <w:sz w:val="24"/>
          <w:lang w:val="nl-NL"/>
        </w:rPr>
        <w:t>Unitarisch</w:t>
      </w:r>
      <w:proofErr w:type="spellEnd"/>
      <w:r>
        <w:rPr>
          <w:snapToGrid w:val="0"/>
          <w:color w:val="333333"/>
          <w:sz w:val="24"/>
          <w:lang w:val="nl-NL"/>
        </w:rPr>
        <w:t xml:space="preserve"> en Universalistisch als de groepen in de ICUU, ook al zijn die woorden</w:t>
      </w:r>
      <w:r w:rsidR="000D3F28">
        <w:rPr>
          <w:snapToGrid w:val="0"/>
          <w:color w:val="333333"/>
          <w:sz w:val="24"/>
          <w:lang w:val="nl-NL"/>
        </w:rPr>
        <w:t xml:space="preserve">  </w:t>
      </w:r>
    </w:p>
    <w:p w:rsidR="00073E9F" w:rsidRDefault="006A7576">
      <w:pPr>
        <w:rPr>
          <w:snapToGrid w:val="0"/>
          <w:color w:val="333333"/>
          <w:sz w:val="24"/>
          <w:lang w:val="nl-NL"/>
        </w:rPr>
      </w:pPr>
      <w:r>
        <w:rPr>
          <w:snapToGrid w:val="0"/>
          <w:color w:val="333333"/>
          <w:sz w:val="24"/>
          <w:lang w:val="nl-NL"/>
        </w:rPr>
        <w:t xml:space="preserve">hier in Nederland niet in gebruik. </w:t>
      </w:r>
      <w:r w:rsidR="00C86060">
        <w:rPr>
          <w:snapToGrid w:val="0"/>
          <w:color w:val="333333"/>
          <w:sz w:val="24"/>
          <w:lang w:val="nl-NL"/>
        </w:rPr>
        <w:t xml:space="preserve">En u bent waarschijnlijk net zo </w:t>
      </w:r>
      <w:proofErr w:type="spellStart"/>
      <w:r w:rsidR="00C86060">
        <w:rPr>
          <w:snapToGrid w:val="0"/>
          <w:color w:val="333333"/>
          <w:sz w:val="24"/>
          <w:lang w:val="nl-NL"/>
        </w:rPr>
        <w:t>unitarisch</w:t>
      </w:r>
      <w:proofErr w:type="spellEnd"/>
      <w:r w:rsidR="00C86060">
        <w:rPr>
          <w:snapToGrid w:val="0"/>
          <w:color w:val="333333"/>
          <w:sz w:val="24"/>
          <w:lang w:val="nl-NL"/>
        </w:rPr>
        <w:t xml:space="preserve"> en universalistisch als ik. </w:t>
      </w:r>
    </w:p>
    <w:p w:rsidR="006A7576" w:rsidRDefault="006A7576">
      <w:pPr>
        <w:rPr>
          <w:snapToGrid w:val="0"/>
          <w:color w:val="333333"/>
          <w:sz w:val="24"/>
          <w:lang w:val="nl-NL"/>
        </w:rPr>
      </w:pPr>
    </w:p>
    <w:p w:rsidR="006A7576" w:rsidRDefault="006A7576">
      <w:pPr>
        <w:rPr>
          <w:snapToGrid w:val="0"/>
          <w:color w:val="333333"/>
          <w:sz w:val="24"/>
          <w:lang w:val="nl-NL"/>
        </w:rPr>
      </w:pPr>
      <w:r>
        <w:rPr>
          <w:snapToGrid w:val="0"/>
          <w:color w:val="333333"/>
          <w:sz w:val="24"/>
          <w:lang w:val="nl-NL"/>
        </w:rPr>
        <w:t>Als u mij vraagt wat Unitarisme is, dan kijk ik graag met u in de spiegel. Dan zie ik u, en u zie</w:t>
      </w:r>
      <w:r w:rsidR="00896847">
        <w:rPr>
          <w:snapToGrid w:val="0"/>
          <w:color w:val="333333"/>
          <w:sz w:val="24"/>
          <w:lang w:val="nl-NL"/>
        </w:rPr>
        <w:t xml:space="preserve">t mij. Dan wil ik graag zien </w:t>
      </w:r>
      <w:r>
        <w:rPr>
          <w:snapToGrid w:val="0"/>
          <w:color w:val="333333"/>
          <w:sz w:val="24"/>
          <w:lang w:val="nl-NL"/>
        </w:rPr>
        <w:t xml:space="preserve">wie u werkelijk bent, en hoop dat u mij ook wil zien. Ik wil met u op weg. Op de mooie en soms ook moeilijke weg van het bestaan. Want de </w:t>
      </w:r>
      <w:r>
        <w:rPr>
          <w:snapToGrid w:val="0"/>
          <w:color w:val="333333"/>
          <w:sz w:val="24"/>
          <w:lang w:val="nl-NL"/>
        </w:rPr>
        <w:lastRenderedPageBreak/>
        <w:t>troost en de vreugde is dat we die weg samen mogen en kunnen gaan. En dan zullen we zien dat er nog veel meer mensen in diezelfde spiegel kijken: In de Verenigde Staten, in Engeland, in Trans</w:t>
      </w:r>
      <w:r w:rsidR="00C86060">
        <w:rPr>
          <w:snapToGrid w:val="0"/>
          <w:color w:val="333333"/>
          <w:sz w:val="24"/>
          <w:lang w:val="nl-NL"/>
        </w:rPr>
        <w:t>s</w:t>
      </w:r>
      <w:r>
        <w:rPr>
          <w:snapToGrid w:val="0"/>
          <w:color w:val="333333"/>
          <w:sz w:val="24"/>
          <w:lang w:val="nl-NL"/>
        </w:rPr>
        <w:t>ylvanie en in Oeganda. En dat die spiegel, die spiegel die we samen delen geweldig is.</w:t>
      </w:r>
    </w:p>
    <w:p w:rsidR="006A7576" w:rsidRDefault="006A7576">
      <w:pPr>
        <w:rPr>
          <w:snapToGrid w:val="0"/>
          <w:color w:val="333333"/>
          <w:sz w:val="24"/>
          <w:lang w:val="nl-NL"/>
        </w:rPr>
      </w:pPr>
    </w:p>
    <w:p w:rsidR="006A7576" w:rsidRDefault="006A7576">
      <w:pPr>
        <w:rPr>
          <w:snapToGrid w:val="0"/>
          <w:color w:val="333333"/>
          <w:sz w:val="24"/>
          <w:lang w:val="nl-NL"/>
        </w:rPr>
      </w:pPr>
      <w:r>
        <w:rPr>
          <w:snapToGrid w:val="0"/>
          <w:color w:val="333333"/>
          <w:sz w:val="24"/>
          <w:lang w:val="nl-NL"/>
        </w:rPr>
        <w:t xml:space="preserve">Ik hoop dat de NPB lid wordt van de ICUU. Omdat we niet alleen in de wereld zijn. Omdat </w:t>
      </w:r>
      <w:r w:rsidR="00C86060">
        <w:rPr>
          <w:snapToGrid w:val="0"/>
          <w:color w:val="333333"/>
          <w:sz w:val="24"/>
          <w:lang w:val="nl-NL"/>
        </w:rPr>
        <w:t xml:space="preserve">als we </w:t>
      </w:r>
      <w:r>
        <w:rPr>
          <w:snapToGrid w:val="0"/>
          <w:color w:val="333333"/>
          <w:sz w:val="24"/>
          <w:lang w:val="nl-NL"/>
        </w:rPr>
        <w:t xml:space="preserve">samen in de spiegel kijken </w:t>
      </w:r>
      <w:r w:rsidR="00C86060">
        <w:rPr>
          <w:snapToGrid w:val="0"/>
          <w:color w:val="333333"/>
          <w:sz w:val="24"/>
          <w:lang w:val="nl-NL"/>
        </w:rPr>
        <w:t xml:space="preserve">dat </w:t>
      </w:r>
      <w:proofErr w:type="spellStart"/>
      <w:r w:rsidR="00C86060">
        <w:rPr>
          <w:snapToGrid w:val="0"/>
          <w:color w:val="333333"/>
          <w:sz w:val="24"/>
          <w:lang w:val="nl-NL"/>
        </w:rPr>
        <w:t>dat</w:t>
      </w:r>
      <w:proofErr w:type="spellEnd"/>
      <w:r w:rsidR="00C86060">
        <w:rPr>
          <w:snapToGrid w:val="0"/>
          <w:color w:val="333333"/>
          <w:sz w:val="24"/>
          <w:lang w:val="nl-NL"/>
        </w:rPr>
        <w:t xml:space="preserve"> </w:t>
      </w:r>
      <w:r>
        <w:rPr>
          <w:snapToGrid w:val="0"/>
          <w:color w:val="333333"/>
          <w:sz w:val="24"/>
          <w:lang w:val="nl-NL"/>
        </w:rPr>
        <w:t>onze horizon verbreedt. Omdat het ons nederig maar ook trots maakt op ons vrijzinnig geloof.</w:t>
      </w:r>
      <w:r w:rsidR="004D3D1F">
        <w:rPr>
          <w:snapToGrid w:val="0"/>
          <w:color w:val="333333"/>
          <w:sz w:val="24"/>
          <w:lang w:val="nl-NL"/>
        </w:rPr>
        <w:t xml:space="preserve"> Omdat het ons identiteit geeft te weten dat we deel zijn van iets </w:t>
      </w:r>
      <w:proofErr w:type="spellStart"/>
      <w:r w:rsidR="004D3D1F">
        <w:rPr>
          <w:snapToGrid w:val="0"/>
          <w:color w:val="333333"/>
          <w:sz w:val="24"/>
          <w:lang w:val="nl-NL"/>
        </w:rPr>
        <w:t>groters</w:t>
      </w:r>
      <w:proofErr w:type="spellEnd"/>
      <w:r w:rsidR="004D3D1F">
        <w:rPr>
          <w:snapToGrid w:val="0"/>
          <w:color w:val="333333"/>
          <w:sz w:val="24"/>
          <w:lang w:val="nl-NL"/>
        </w:rPr>
        <w:t>, een wereldwijde beweging.</w:t>
      </w:r>
      <w:r>
        <w:rPr>
          <w:snapToGrid w:val="0"/>
          <w:color w:val="333333"/>
          <w:sz w:val="24"/>
          <w:lang w:val="nl-NL"/>
        </w:rPr>
        <w:t xml:space="preserve"> Om de energie en de kracht die er te vinden is in internationale inspiratie. </w:t>
      </w:r>
    </w:p>
    <w:p w:rsidR="00896847" w:rsidRDefault="00896847">
      <w:pPr>
        <w:rPr>
          <w:snapToGrid w:val="0"/>
          <w:color w:val="333333"/>
          <w:sz w:val="24"/>
          <w:lang w:val="nl-NL"/>
        </w:rPr>
      </w:pPr>
    </w:p>
    <w:p w:rsidR="003A104E" w:rsidRDefault="006A7576">
      <w:pPr>
        <w:rPr>
          <w:snapToGrid w:val="0"/>
          <w:color w:val="333333"/>
          <w:sz w:val="24"/>
          <w:lang w:val="nl-NL"/>
        </w:rPr>
      </w:pPr>
      <w:r>
        <w:rPr>
          <w:snapToGrid w:val="0"/>
          <w:color w:val="333333"/>
          <w:sz w:val="24"/>
          <w:lang w:val="nl-NL"/>
        </w:rPr>
        <w:t>Maar niet alleen dat. Er zijn</w:t>
      </w:r>
      <w:r w:rsidR="00896847">
        <w:rPr>
          <w:snapToGrid w:val="0"/>
          <w:color w:val="333333"/>
          <w:sz w:val="24"/>
          <w:lang w:val="nl-NL"/>
        </w:rPr>
        <w:t xml:space="preserve"> zo veel meer mogelijkheden door vrijzinnige samenwerking. Laten we daarbij met name eens denken aan de Engelse </w:t>
      </w:r>
      <w:proofErr w:type="spellStart"/>
      <w:r w:rsidR="00896847">
        <w:rPr>
          <w:snapToGrid w:val="0"/>
          <w:color w:val="333333"/>
          <w:sz w:val="24"/>
          <w:lang w:val="nl-NL"/>
        </w:rPr>
        <w:t>Unitarians</w:t>
      </w:r>
      <w:proofErr w:type="spellEnd"/>
      <w:r w:rsidR="00896847">
        <w:rPr>
          <w:snapToGrid w:val="0"/>
          <w:color w:val="333333"/>
          <w:sz w:val="24"/>
          <w:lang w:val="nl-NL"/>
        </w:rPr>
        <w:t>, die zoals ik zei op twee druppels water lijken op de NPB. Qua theologie kennen ze een sterke invloed van het Religieus humanisme, algemene religiositeit en toch voelen ook hun diensten qua sfeer vaak behoorlijk Christelijk</w:t>
      </w:r>
      <w:r w:rsidR="00C86060">
        <w:rPr>
          <w:snapToGrid w:val="0"/>
          <w:color w:val="333333"/>
          <w:sz w:val="24"/>
          <w:lang w:val="nl-NL"/>
        </w:rPr>
        <w:t xml:space="preserve"> aan, maar dan wel op een moderne, vrijzinnige manier</w:t>
      </w:r>
      <w:r w:rsidR="00896847">
        <w:rPr>
          <w:snapToGrid w:val="0"/>
          <w:color w:val="333333"/>
          <w:sz w:val="24"/>
          <w:lang w:val="nl-NL"/>
        </w:rPr>
        <w:t xml:space="preserve">. De Engelse </w:t>
      </w:r>
      <w:proofErr w:type="spellStart"/>
      <w:r w:rsidR="00896847">
        <w:rPr>
          <w:snapToGrid w:val="0"/>
          <w:color w:val="333333"/>
          <w:sz w:val="24"/>
          <w:lang w:val="nl-NL"/>
        </w:rPr>
        <w:t>Unitariers</w:t>
      </w:r>
      <w:proofErr w:type="spellEnd"/>
      <w:r w:rsidR="00896847">
        <w:rPr>
          <w:snapToGrid w:val="0"/>
          <w:color w:val="333333"/>
          <w:sz w:val="24"/>
          <w:lang w:val="nl-NL"/>
        </w:rPr>
        <w:t xml:space="preserve"> zijn net als de NPB versplinterd in een groot aantal afdelingen, waardoor veel individuele kleine afdelingen het moeilijk hebben he</w:t>
      </w:r>
      <w:r w:rsidR="00C86060">
        <w:rPr>
          <w:snapToGrid w:val="0"/>
          <w:color w:val="333333"/>
          <w:sz w:val="24"/>
          <w:lang w:val="nl-NL"/>
        </w:rPr>
        <w:t>t hoofd boven water te houden. Vaak moeten ze zo klein zijn</w:t>
      </w:r>
      <w:r w:rsidR="00896847">
        <w:rPr>
          <w:snapToGrid w:val="0"/>
          <w:color w:val="333333"/>
          <w:sz w:val="24"/>
          <w:lang w:val="nl-NL"/>
        </w:rPr>
        <w:t xml:space="preserve"> hun predikant delen met twee of drie andere gemeenten</w:t>
      </w:r>
      <w:r w:rsidR="00C86060">
        <w:rPr>
          <w:snapToGrid w:val="0"/>
          <w:color w:val="333333"/>
          <w:sz w:val="24"/>
          <w:lang w:val="nl-NL"/>
        </w:rPr>
        <w:t xml:space="preserve"> in de buurt</w:t>
      </w:r>
      <w:r w:rsidR="00896847">
        <w:rPr>
          <w:snapToGrid w:val="0"/>
          <w:color w:val="333333"/>
          <w:sz w:val="24"/>
          <w:lang w:val="nl-NL"/>
        </w:rPr>
        <w:t xml:space="preserve">. De Engelse </w:t>
      </w:r>
      <w:proofErr w:type="spellStart"/>
      <w:r w:rsidR="00896847">
        <w:rPr>
          <w:snapToGrid w:val="0"/>
          <w:color w:val="333333"/>
          <w:sz w:val="24"/>
          <w:lang w:val="nl-NL"/>
        </w:rPr>
        <w:t>Unitariers</w:t>
      </w:r>
      <w:proofErr w:type="spellEnd"/>
      <w:r w:rsidR="00896847">
        <w:rPr>
          <w:snapToGrid w:val="0"/>
          <w:color w:val="333333"/>
          <w:sz w:val="24"/>
          <w:lang w:val="nl-NL"/>
        </w:rPr>
        <w:t xml:space="preserve"> leven net als de NPB </w:t>
      </w:r>
      <w:r w:rsidR="003A104E">
        <w:rPr>
          <w:snapToGrid w:val="0"/>
          <w:color w:val="333333"/>
          <w:sz w:val="24"/>
          <w:lang w:val="nl-NL"/>
        </w:rPr>
        <w:t xml:space="preserve">in een sterk seculariserende samenleving. Veel ontkerkelijking. Het is moeilijk nog aan jongere mensen uit te leggen waarom je nog naar de kerk zou moeten komen. En dus worden ook zij langzaam kleiner. </w:t>
      </w:r>
    </w:p>
    <w:p w:rsidR="003A104E" w:rsidRDefault="003A104E">
      <w:pPr>
        <w:rPr>
          <w:snapToGrid w:val="0"/>
          <w:color w:val="333333"/>
          <w:sz w:val="24"/>
          <w:lang w:val="nl-NL"/>
        </w:rPr>
      </w:pPr>
    </w:p>
    <w:p w:rsidR="003A104E" w:rsidRDefault="003A104E">
      <w:pPr>
        <w:rPr>
          <w:snapToGrid w:val="0"/>
          <w:color w:val="333333"/>
          <w:sz w:val="24"/>
          <w:lang w:val="nl-NL"/>
        </w:rPr>
      </w:pPr>
      <w:r>
        <w:rPr>
          <w:snapToGrid w:val="0"/>
          <w:color w:val="333333"/>
          <w:sz w:val="24"/>
          <w:lang w:val="nl-NL"/>
        </w:rPr>
        <w:t>De NPB heeft dus eigenlijk een soort tweelingbroer. E</w:t>
      </w:r>
      <w:r w:rsidR="00C86060">
        <w:rPr>
          <w:snapToGrid w:val="0"/>
          <w:color w:val="333333"/>
          <w:sz w:val="24"/>
          <w:lang w:val="nl-NL"/>
        </w:rPr>
        <w:t xml:space="preserve">n die leeft </w:t>
      </w:r>
      <w:r>
        <w:rPr>
          <w:snapToGrid w:val="0"/>
          <w:color w:val="333333"/>
          <w:sz w:val="24"/>
          <w:lang w:val="nl-NL"/>
        </w:rPr>
        <w:t xml:space="preserve">eigenlijk </w:t>
      </w:r>
      <w:r w:rsidR="00C86060">
        <w:rPr>
          <w:snapToGrid w:val="0"/>
          <w:color w:val="333333"/>
          <w:sz w:val="24"/>
          <w:lang w:val="nl-NL"/>
        </w:rPr>
        <w:t xml:space="preserve">ook </w:t>
      </w:r>
      <w:r>
        <w:rPr>
          <w:snapToGrid w:val="0"/>
          <w:color w:val="333333"/>
          <w:sz w:val="24"/>
          <w:lang w:val="nl-NL"/>
        </w:rPr>
        <w:t xml:space="preserve">nog relatief heel erg dichtbij. En wat kun je niet al </w:t>
      </w:r>
      <w:r w:rsidR="008A225B">
        <w:rPr>
          <w:snapToGrid w:val="0"/>
          <w:color w:val="333333"/>
          <w:sz w:val="24"/>
          <w:lang w:val="nl-NL"/>
        </w:rPr>
        <w:t xml:space="preserve">doen </w:t>
      </w:r>
      <w:r>
        <w:rPr>
          <w:snapToGrid w:val="0"/>
          <w:color w:val="333333"/>
          <w:sz w:val="24"/>
          <w:lang w:val="nl-NL"/>
        </w:rPr>
        <w:t xml:space="preserve">met een tweelingbroer? Je kunt prachtig </w:t>
      </w:r>
      <w:r w:rsidR="00C86060">
        <w:rPr>
          <w:snapToGrid w:val="0"/>
          <w:color w:val="333333"/>
          <w:sz w:val="24"/>
          <w:lang w:val="nl-NL"/>
        </w:rPr>
        <w:t xml:space="preserve">samen </w:t>
      </w:r>
      <w:r>
        <w:rPr>
          <w:snapToGrid w:val="0"/>
          <w:color w:val="333333"/>
          <w:sz w:val="24"/>
          <w:lang w:val="nl-NL"/>
        </w:rPr>
        <w:t>spelen. Dat betekent: samenwerken met de opleiding voor p</w:t>
      </w:r>
      <w:r w:rsidR="00C86060">
        <w:rPr>
          <w:snapToGrid w:val="0"/>
          <w:color w:val="333333"/>
          <w:sz w:val="24"/>
          <w:lang w:val="nl-NL"/>
        </w:rPr>
        <w:t>redikanten, want beide beweging</w:t>
      </w:r>
      <w:r>
        <w:rPr>
          <w:snapToGrid w:val="0"/>
          <w:color w:val="333333"/>
          <w:sz w:val="24"/>
          <w:lang w:val="nl-NL"/>
        </w:rPr>
        <w:t xml:space="preserve">en hebben eigenlijk niet de schaal om zelfstandig een goede predikantenopleiding op peil te houden. Dat betekent predikanten uitwisselen. Een uitwisseling van predikanten voor een aantal maanden of een jaar kan het blikveld van zo’n predikant enorm verbreden, wat natuurlijk tot uiting komt in het niveau van hun werk en de aantrekkelijkheid van hun werk. Of je kunt programma’s voor de jeugd uitwisselen. Maar met een tweelingbroer kun je ook geweldig verhalen en ervaringen uitwisselen. Over alle problemen die je tegenkomt in je strijd tegen vergrijzing en kleiner worden, hoe je die aanpakt. Wat wel werkt en wat niet werkt. </w:t>
      </w:r>
    </w:p>
    <w:p w:rsidR="003A104E" w:rsidRDefault="003A104E">
      <w:pPr>
        <w:rPr>
          <w:snapToGrid w:val="0"/>
          <w:color w:val="333333"/>
          <w:sz w:val="24"/>
          <w:lang w:val="nl-NL"/>
        </w:rPr>
      </w:pPr>
    </w:p>
    <w:p w:rsidR="004725E7" w:rsidRPr="004725E7" w:rsidRDefault="004725E7" w:rsidP="004725E7">
      <w:pPr>
        <w:rPr>
          <w:snapToGrid w:val="0"/>
          <w:color w:val="333333"/>
          <w:sz w:val="24"/>
          <w:lang w:val="nl-NL"/>
        </w:rPr>
      </w:pPr>
      <w:r>
        <w:rPr>
          <w:bCs/>
          <w:snapToGrid w:val="0"/>
          <w:color w:val="333333"/>
          <w:sz w:val="24"/>
          <w:lang w:val="nl-NL"/>
        </w:rPr>
        <w:t xml:space="preserve">Maar er is nog wel meer. </w:t>
      </w:r>
      <w:r w:rsidRPr="004725E7">
        <w:rPr>
          <w:bCs/>
          <w:snapToGrid w:val="0"/>
          <w:color w:val="333333"/>
          <w:sz w:val="24"/>
          <w:lang w:val="nl-NL"/>
        </w:rPr>
        <w:t>Door middel van deelname aan internationale project</w:t>
      </w:r>
      <w:r w:rsidR="008A225B">
        <w:rPr>
          <w:bCs/>
          <w:snapToGrid w:val="0"/>
          <w:color w:val="333333"/>
          <w:sz w:val="24"/>
          <w:lang w:val="nl-NL"/>
        </w:rPr>
        <w:t>en</w:t>
      </w:r>
      <w:r w:rsidRPr="004725E7">
        <w:rPr>
          <w:bCs/>
          <w:snapToGrid w:val="0"/>
          <w:color w:val="333333"/>
          <w:sz w:val="24"/>
          <w:lang w:val="nl-NL"/>
        </w:rPr>
        <w:t xml:space="preserve"> van de ICUU kan de NPB sociale rechtvaardigheid in derde wereldlanden bevorderen op een manier die consistent is met de vrijzinnige opvattingen en idealen van de NPB.</w:t>
      </w:r>
    </w:p>
    <w:p w:rsidR="004725E7" w:rsidRDefault="004725E7" w:rsidP="004725E7">
      <w:pPr>
        <w:rPr>
          <w:bCs/>
          <w:snapToGrid w:val="0"/>
          <w:color w:val="333333"/>
          <w:sz w:val="24"/>
          <w:lang w:val="nl-NL"/>
        </w:rPr>
      </w:pPr>
      <w:r>
        <w:rPr>
          <w:bCs/>
          <w:snapToGrid w:val="0"/>
          <w:color w:val="333333"/>
          <w:sz w:val="24"/>
          <w:lang w:val="nl-NL"/>
        </w:rPr>
        <w:t>Door bij te dragen aan i</w:t>
      </w:r>
      <w:r w:rsidRPr="004725E7">
        <w:rPr>
          <w:bCs/>
          <w:snapToGrid w:val="0"/>
          <w:color w:val="333333"/>
          <w:sz w:val="24"/>
          <w:lang w:val="nl-NL"/>
        </w:rPr>
        <w:t>nternation</w:t>
      </w:r>
      <w:r>
        <w:rPr>
          <w:bCs/>
          <w:snapToGrid w:val="0"/>
          <w:color w:val="333333"/>
          <w:sz w:val="24"/>
          <w:lang w:val="nl-NL"/>
        </w:rPr>
        <w:t>ale samenwerking vergemakkelijken we</w:t>
      </w:r>
      <w:r w:rsidRPr="004725E7">
        <w:rPr>
          <w:bCs/>
          <w:snapToGrid w:val="0"/>
          <w:color w:val="333333"/>
          <w:sz w:val="24"/>
          <w:lang w:val="nl-NL"/>
        </w:rPr>
        <w:t xml:space="preserve"> de oprichting van vrijzinnige groepen in </w:t>
      </w:r>
      <w:r>
        <w:rPr>
          <w:bCs/>
          <w:snapToGrid w:val="0"/>
          <w:color w:val="333333"/>
          <w:sz w:val="24"/>
          <w:lang w:val="nl-NL"/>
        </w:rPr>
        <w:t xml:space="preserve">allerlei landen en daarmee stimuleren we verhalen zoals we die over Oeganda gehoord hebben. En tot slot kunnen we binnen de ICUU partnergemeenten vinden, zodat we op een intensieve gefocuste manier mensen kunnen leren kennen die in een ander land, </w:t>
      </w:r>
      <w:r w:rsidR="008A225B">
        <w:rPr>
          <w:bCs/>
          <w:snapToGrid w:val="0"/>
          <w:color w:val="333333"/>
          <w:sz w:val="24"/>
          <w:lang w:val="nl-NL"/>
        </w:rPr>
        <w:t xml:space="preserve">in een andere cultuur, </w:t>
      </w:r>
      <w:r>
        <w:rPr>
          <w:bCs/>
          <w:snapToGrid w:val="0"/>
          <w:color w:val="333333"/>
          <w:sz w:val="24"/>
          <w:lang w:val="nl-NL"/>
        </w:rPr>
        <w:t xml:space="preserve">op een andere manier, </w:t>
      </w:r>
      <w:r w:rsidR="00C86060">
        <w:rPr>
          <w:bCs/>
          <w:snapToGrid w:val="0"/>
          <w:color w:val="333333"/>
          <w:sz w:val="24"/>
          <w:lang w:val="nl-NL"/>
        </w:rPr>
        <w:t xml:space="preserve">of toch weer een beetje hetzelfde, </w:t>
      </w:r>
      <w:r>
        <w:rPr>
          <w:bCs/>
          <w:snapToGrid w:val="0"/>
          <w:color w:val="333333"/>
          <w:sz w:val="24"/>
          <w:lang w:val="nl-NL"/>
        </w:rPr>
        <w:t xml:space="preserve">vrijzinnig zijn. </w:t>
      </w:r>
    </w:p>
    <w:p w:rsidR="004725E7" w:rsidRDefault="004725E7" w:rsidP="004725E7">
      <w:pPr>
        <w:rPr>
          <w:bCs/>
          <w:snapToGrid w:val="0"/>
          <w:color w:val="333333"/>
          <w:sz w:val="24"/>
          <w:lang w:val="nl-NL"/>
        </w:rPr>
      </w:pPr>
    </w:p>
    <w:p w:rsidR="004725E7" w:rsidRDefault="004725E7" w:rsidP="004725E7">
      <w:pPr>
        <w:rPr>
          <w:bCs/>
          <w:snapToGrid w:val="0"/>
          <w:color w:val="333333"/>
          <w:sz w:val="24"/>
          <w:lang w:val="nl-NL"/>
        </w:rPr>
      </w:pPr>
      <w:r>
        <w:rPr>
          <w:bCs/>
          <w:snapToGrid w:val="0"/>
          <w:color w:val="333333"/>
          <w:sz w:val="24"/>
          <w:lang w:val="nl-NL"/>
        </w:rPr>
        <w:lastRenderedPageBreak/>
        <w:t xml:space="preserve">Dit alles gaat over het verruimen van ons blikveld. En is dat niet waar </w:t>
      </w:r>
      <w:r w:rsidR="00246FC5">
        <w:rPr>
          <w:bCs/>
          <w:snapToGrid w:val="0"/>
          <w:color w:val="333333"/>
          <w:sz w:val="24"/>
          <w:lang w:val="nl-NL"/>
        </w:rPr>
        <w:t>voor u hier komt, vanmorgen gekomen bent? Wordt daarmee internationale samenwerking niet tot de kern van wat we hier als geloofsgemeenschap nastreven en te bieden hebben?</w:t>
      </w:r>
      <w:r w:rsidR="00C86060">
        <w:rPr>
          <w:bCs/>
          <w:snapToGrid w:val="0"/>
          <w:color w:val="333333"/>
          <w:sz w:val="24"/>
          <w:lang w:val="nl-NL"/>
        </w:rPr>
        <w:t xml:space="preserve"> Een bron van inspiratie? Een mogelijkheid om onszelf boven onszelf uit te tillen. Onszelf uit te dagen? Op het puntje van onze stoel te zitten?</w:t>
      </w:r>
    </w:p>
    <w:p w:rsidR="00246FC5" w:rsidRDefault="00246FC5" w:rsidP="004725E7">
      <w:pPr>
        <w:rPr>
          <w:bCs/>
          <w:snapToGrid w:val="0"/>
          <w:color w:val="333333"/>
          <w:sz w:val="24"/>
          <w:lang w:val="nl-NL"/>
        </w:rPr>
      </w:pPr>
    </w:p>
    <w:p w:rsidR="00246FC5" w:rsidRDefault="00246FC5" w:rsidP="004725E7">
      <w:pPr>
        <w:rPr>
          <w:bCs/>
          <w:snapToGrid w:val="0"/>
          <w:color w:val="333333"/>
          <w:sz w:val="24"/>
          <w:lang w:val="nl-NL"/>
        </w:rPr>
      </w:pPr>
      <w:r>
        <w:rPr>
          <w:bCs/>
          <w:snapToGrid w:val="0"/>
          <w:color w:val="333333"/>
          <w:sz w:val="24"/>
          <w:lang w:val="nl-NL"/>
        </w:rPr>
        <w:t xml:space="preserve">Geachte afdeling, </w:t>
      </w:r>
    </w:p>
    <w:p w:rsidR="00246FC5" w:rsidRDefault="00246FC5" w:rsidP="004725E7">
      <w:pPr>
        <w:rPr>
          <w:bCs/>
          <w:snapToGrid w:val="0"/>
          <w:color w:val="333333"/>
          <w:sz w:val="24"/>
          <w:lang w:val="nl-NL"/>
        </w:rPr>
      </w:pPr>
      <w:r>
        <w:rPr>
          <w:bCs/>
          <w:snapToGrid w:val="0"/>
          <w:color w:val="333333"/>
          <w:sz w:val="24"/>
          <w:lang w:val="nl-NL"/>
        </w:rPr>
        <w:t xml:space="preserve">Ik heb het gevoeld. De energie van een grote, levendige, jonge Amerikaanse vrijzinnige gemeente. Dat het mogelijk is, dat vrijzinnigheid bruist van de energie. Ik heb het gevoeld en ik heb het mee naar huis genomen. </w:t>
      </w:r>
      <w:r w:rsidR="008A225B">
        <w:rPr>
          <w:bCs/>
          <w:snapToGrid w:val="0"/>
          <w:color w:val="333333"/>
          <w:sz w:val="24"/>
          <w:lang w:val="nl-NL"/>
        </w:rPr>
        <w:t xml:space="preserve">Ik voel die energie door mijn aderen stromen. </w:t>
      </w:r>
      <w:r>
        <w:rPr>
          <w:bCs/>
          <w:snapToGrid w:val="0"/>
          <w:color w:val="333333"/>
          <w:sz w:val="24"/>
          <w:lang w:val="nl-NL"/>
        </w:rPr>
        <w:t xml:space="preserve">En voor zover het mogelijk is wil ik u mee laten delen van deze energie. Want het </w:t>
      </w:r>
      <w:r w:rsidR="00AE3D8E">
        <w:rPr>
          <w:bCs/>
          <w:snapToGrid w:val="0"/>
          <w:color w:val="333333"/>
          <w:sz w:val="24"/>
          <w:lang w:val="nl-NL"/>
        </w:rPr>
        <w:t>is met deze energie net zoals met liefde:</w:t>
      </w:r>
      <w:r>
        <w:rPr>
          <w:bCs/>
          <w:snapToGrid w:val="0"/>
          <w:color w:val="333333"/>
          <w:sz w:val="24"/>
          <w:lang w:val="nl-NL"/>
        </w:rPr>
        <w:t xml:space="preserve"> </w:t>
      </w:r>
      <w:r w:rsidR="00AE3D8E">
        <w:rPr>
          <w:bCs/>
          <w:snapToGrid w:val="0"/>
          <w:color w:val="333333"/>
          <w:sz w:val="24"/>
          <w:lang w:val="nl-NL"/>
        </w:rPr>
        <w:t xml:space="preserve">Energie geven levert energie op. </w:t>
      </w:r>
      <w:r>
        <w:rPr>
          <w:bCs/>
          <w:snapToGrid w:val="0"/>
          <w:color w:val="333333"/>
          <w:sz w:val="24"/>
          <w:lang w:val="nl-NL"/>
        </w:rPr>
        <w:t xml:space="preserve">de porties worden alleen maar groter, hoe meer je er van deelt. </w:t>
      </w:r>
    </w:p>
    <w:p w:rsidR="00246FC5" w:rsidRDefault="00246FC5" w:rsidP="004725E7">
      <w:pPr>
        <w:rPr>
          <w:bCs/>
          <w:snapToGrid w:val="0"/>
          <w:color w:val="333333"/>
          <w:sz w:val="24"/>
          <w:lang w:val="nl-NL"/>
        </w:rPr>
      </w:pPr>
      <w:r>
        <w:rPr>
          <w:bCs/>
          <w:snapToGrid w:val="0"/>
          <w:color w:val="333333"/>
          <w:sz w:val="24"/>
          <w:lang w:val="nl-NL"/>
        </w:rPr>
        <w:t xml:space="preserve"> </w:t>
      </w:r>
    </w:p>
    <w:p w:rsidR="004725E7" w:rsidRDefault="00246FC5" w:rsidP="004725E7">
      <w:pPr>
        <w:rPr>
          <w:snapToGrid w:val="0"/>
          <w:color w:val="333333"/>
          <w:sz w:val="24"/>
          <w:lang w:val="nl-NL"/>
        </w:rPr>
      </w:pPr>
      <w:r>
        <w:rPr>
          <w:snapToGrid w:val="0"/>
          <w:color w:val="333333"/>
          <w:sz w:val="24"/>
          <w:lang w:val="nl-NL"/>
        </w:rPr>
        <w:t>Geachte gemeente,</w:t>
      </w:r>
    </w:p>
    <w:p w:rsidR="00246FC5" w:rsidRDefault="00246FC5" w:rsidP="004725E7">
      <w:pPr>
        <w:rPr>
          <w:snapToGrid w:val="0"/>
          <w:color w:val="333333"/>
          <w:sz w:val="24"/>
          <w:lang w:val="nl-NL"/>
        </w:rPr>
      </w:pPr>
      <w:r>
        <w:rPr>
          <w:snapToGrid w:val="0"/>
          <w:color w:val="333333"/>
          <w:sz w:val="24"/>
          <w:lang w:val="nl-NL"/>
        </w:rPr>
        <w:t>Ik heb ze verstaan. De Hongaarse woorden vanaf een heuvel in Tr</w:t>
      </w:r>
      <w:r w:rsidR="008A225B">
        <w:rPr>
          <w:snapToGrid w:val="0"/>
          <w:color w:val="333333"/>
          <w:sz w:val="24"/>
          <w:lang w:val="nl-NL"/>
        </w:rPr>
        <w:t>ans</w:t>
      </w:r>
      <w:r w:rsidR="00AE3D8E">
        <w:rPr>
          <w:snapToGrid w:val="0"/>
          <w:color w:val="333333"/>
          <w:sz w:val="24"/>
          <w:lang w:val="nl-NL"/>
        </w:rPr>
        <w:t>s</w:t>
      </w:r>
      <w:r w:rsidR="008A225B">
        <w:rPr>
          <w:snapToGrid w:val="0"/>
          <w:color w:val="333333"/>
          <w:sz w:val="24"/>
          <w:lang w:val="nl-NL"/>
        </w:rPr>
        <w:t xml:space="preserve">ylvanie. Woorden van hoop en standvastigheid in en na eeuwen van </w:t>
      </w:r>
      <w:r>
        <w:rPr>
          <w:snapToGrid w:val="0"/>
          <w:color w:val="333333"/>
          <w:sz w:val="24"/>
          <w:lang w:val="nl-NL"/>
        </w:rPr>
        <w:t xml:space="preserve">onderdrukking. Woorden van rijkdom, op de grens van de armoede van een </w:t>
      </w:r>
      <w:proofErr w:type="spellStart"/>
      <w:r w:rsidR="00D8022C">
        <w:rPr>
          <w:snapToGrid w:val="0"/>
          <w:color w:val="333333"/>
          <w:sz w:val="24"/>
          <w:lang w:val="nl-NL"/>
        </w:rPr>
        <w:t>Tran</w:t>
      </w:r>
      <w:r w:rsidR="00AE3D8E">
        <w:rPr>
          <w:snapToGrid w:val="0"/>
          <w:color w:val="333333"/>
          <w:sz w:val="24"/>
          <w:lang w:val="nl-NL"/>
        </w:rPr>
        <w:t>s</w:t>
      </w:r>
      <w:r w:rsidR="00D8022C">
        <w:rPr>
          <w:snapToGrid w:val="0"/>
          <w:color w:val="333333"/>
          <w:sz w:val="24"/>
          <w:lang w:val="nl-NL"/>
        </w:rPr>
        <w:t>sylvaanse</w:t>
      </w:r>
      <w:proofErr w:type="spellEnd"/>
      <w:r w:rsidR="00D8022C">
        <w:rPr>
          <w:snapToGrid w:val="0"/>
          <w:color w:val="333333"/>
          <w:sz w:val="24"/>
          <w:lang w:val="nl-NL"/>
        </w:rPr>
        <w:t xml:space="preserve"> </w:t>
      </w:r>
      <w:r w:rsidR="00AE3D8E">
        <w:rPr>
          <w:snapToGrid w:val="0"/>
          <w:color w:val="333333"/>
          <w:sz w:val="24"/>
          <w:lang w:val="nl-NL"/>
        </w:rPr>
        <w:t xml:space="preserve">vrijzinnige </w:t>
      </w:r>
      <w:r>
        <w:rPr>
          <w:snapToGrid w:val="0"/>
          <w:color w:val="333333"/>
          <w:sz w:val="24"/>
          <w:lang w:val="nl-NL"/>
        </w:rPr>
        <w:t xml:space="preserve">dorpsgemeenschap. Woorden van veelheid, gesproken door een minderheid van een minderheid. Woorden van vrijzinnigen, zo anders, maar ook zo gelijk aan de woorden die we hier in dit kerkgebouw spreken. </w:t>
      </w:r>
    </w:p>
    <w:p w:rsidR="00246FC5" w:rsidRDefault="00246FC5" w:rsidP="004725E7">
      <w:pPr>
        <w:rPr>
          <w:snapToGrid w:val="0"/>
          <w:color w:val="333333"/>
          <w:sz w:val="24"/>
          <w:lang w:val="nl-NL"/>
        </w:rPr>
      </w:pPr>
      <w:r>
        <w:rPr>
          <w:snapToGrid w:val="0"/>
          <w:color w:val="333333"/>
          <w:sz w:val="24"/>
          <w:lang w:val="nl-NL"/>
        </w:rPr>
        <w:t xml:space="preserve">En ik heb ze meegenomen naar huis. Waar ze mij voeden. En ik breng </w:t>
      </w:r>
      <w:r w:rsidR="00D8022C">
        <w:rPr>
          <w:snapToGrid w:val="0"/>
          <w:color w:val="333333"/>
          <w:sz w:val="24"/>
          <w:lang w:val="nl-NL"/>
        </w:rPr>
        <w:t>ze u. Wie luistert die kan ze horen</w:t>
      </w:r>
      <w:r w:rsidR="008A225B">
        <w:rPr>
          <w:snapToGrid w:val="0"/>
          <w:color w:val="333333"/>
          <w:sz w:val="24"/>
          <w:lang w:val="nl-NL"/>
        </w:rPr>
        <w:t>.</w:t>
      </w:r>
    </w:p>
    <w:p w:rsidR="00D8022C" w:rsidRDefault="00D8022C" w:rsidP="004725E7">
      <w:pPr>
        <w:rPr>
          <w:snapToGrid w:val="0"/>
          <w:color w:val="333333"/>
          <w:sz w:val="24"/>
          <w:lang w:val="nl-NL"/>
        </w:rPr>
      </w:pPr>
    </w:p>
    <w:p w:rsidR="00D8022C" w:rsidRDefault="00D8022C" w:rsidP="004725E7">
      <w:pPr>
        <w:rPr>
          <w:snapToGrid w:val="0"/>
          <w:color w:val="333333"/>
          <w:sz w:val="24"/>
          <w:lang w:val="nl-NL"/>
        </w:rPr>
      </w:pPr>
      <w:r>
        <w:rPr>
          <w:snapToGrid w:val="0"/>
          <w:color w:val="333333"/>
          <w:sz w:val="24"/>
          <w:lang w:val="nl-NL"/>
        </w:rPr>
        <w:t xml:space="preserve">Geachte gemeente, </w:t>
      </w:r>
    </w:p>
    <w:p w:rsidR="004D3D1F" w:rsidRDefault="00D8022C" w:rsidP="004725E7">
      <w:pPr>
        <w:rPr>
          <w:snapToGrid w:val="0"/>
          <w:color w:val="333333"/>
          <w:sz w:val="24"/>
          <w:lang w:val="nl-NL"/>
        </w:rPr>
      </w:pPr>
      <w:r>
        <w:rPr>
          <w:snapToGrid w:val="0"/>
          <w:color w:val="333333"/>
          <w:sz w:val="24"/>
          <w:lang w:val="nl-NL"/>
        </w:rPr>
        <w:t xml:space="preserve">Ik voel het als een steun in de rug. De kracht van een klein groepje vrijzinnigen in Oeganda. Die me laten zien dat wat we als vrijzinnigen kunnen doen, dat </w:t>
      </w:r>
      <w:proofErr w:type="spellStart"/>
      <w:r>
        <w:rPr>
          <w:snapToGrid w:val="0"/>
          <w:color w:val="333333"/>
          <w:sz w:val="24"/>
          <w:lang w:val="nl-NL"/>
        </w:rPr>
        <w:t>dat</w:t>
      </w:r>
      <w:proofErr w:type="spellEnd"/>
      <w:r>
        <w:rPr>
          <w:snapToGrid w:val="0"/>
          <w:color w:val="333333"/>
          <w:sz w:val="24"/>
          <w:lang w:val="nl-NL"/>
        </w:rPr>
        <w:t xml:space="preserve"> geen geklooi in de marge is, zelfs als is het maar een klein groepje, maar dat het gaat om de essentie van het bestaan. Ik voel de nederigheid van mijn eigen bestaan en de kleinheid van mijn eigen problemen</w:t>
      </w:r>
      <w:r w:rsidR="008A225B">
        <w:rPr>
          <w:snapToGrid w:val="0"/>
          <w:color w:val="333333"/>
          <w:sz w:val="24"/>
          <w:lang w:val="nl-NL"/>
        </w:rPr>
        <w:t xml:space="preserve"> ten opzichte van datgene </w:t>
      </w:r>
      <w:r w:rsidR="004D3D1F">
        <w:rPr>
          <w:snapToGrid w:val="0"/>
          <w:color w:val="333333"/>
          <w:sz w:val="24"/>
          <w:lang w:val="nl-NL"/>
        </w:rPr>
        <w:t xml:space="preserve">waar </w:t>
      </w:r>
      <w:r w:rsidR="008A225B">
        <w:rPr>
          <w:snapToGrid w:val="0"/>
          <w:color w:val="333333"/>
          <w:sz w:val="24"/>
          <w:lang w:val="nl-NL"/>
        </w:rPr>
        <w:t>de</w:t>
      </w:r>
      <w:r w:rsidR="004D3D1F">
        <w:rPr>
          <w:snapToGrid w:val="0"/>
          <w:color w:val="333333"/>
          <w:sz w:val="24"/>
          <w:lang w:val="nl-NL"/>
        </w:rPr>
        <w:t xml:space="preserve">ze </w:t>
      </w:r>
      <w:r w:rsidR="008A225B">
        <w:rPr>
          <w:snapToGrid w:val="0"/>
          <w:color w:val="333333"/>
          <w:sz w:val="24"/>
          <w:lang w:val="nl-NL"/>
        </w:rPr>
        <w:t xml:space="preserve">mensen </w:t>
      </w:r>
      <w:r w:rsidR="004D3D1F">
        <w:rPr>
          <w:snapToGrid w:val="0"/>
          <w:color w:val="333333"/>
          <w:sz w:val="24"/>
          <w:lang w:val="nl-NL"/>
        </w:rPr>
        <w:t>tegenover staan</w:t>
      </w:r>
      <w:r>
        <w:rPr>
          <w:snapToGrid w:val="0"/>
          <w:color w:val="333333"/>
          <w:sz w:val="24"/>
          <w:lang w:val="nl-NL"/>
        </w:rPr>
        <w:t xml:space="preserve">, maar tegelijk ook de trots dat ik deze mensen mijn geloofsgenoten mag noemen. </w:t>
      </w:r>
      <w:r w:rsidR="004D3D1F">
        <w:rPr>
          <w:snapToGrid w:val="0"/>
          <w:color w:val="333333"/>
          <w:sz w:val="24"/>
          <w:lang w:val="nl-NL"/>
        </w:rPr>
        <w:t>Deze verhalen, ik heb ze meegenomen naar huis. En ik breng ze u. Opdat u ook weet dat wat er hier en overal in de vrijzinnige wereld gebeurt niet voor niets is.</w:t>
      </w:r>
    </w:p>
    <w:p w:rsidR="004D3D1F" w:rsidRDefault="004D3D1F" w:rsidP="004725E7">
      <w:pPr>
        <w:rPr>
          <w:snapToGrid w:val="0"/>
          <w:color w:val="333333"/>
          <w:sz w:val="24"/>
          <w:lang w:val="nl-NL"/>
        </w:rPr>
      </w:pPr>
    </w:p>
    <w:p w:rsidR="004D3D1F" w:rsidRDefault="004D3D1F" w:rsidP="004725E7">
      <w:pPr>
        <w:rPr>
          <w:snapToGrid w:val="0"/>
          <w:color w:val="333333"/>
          <w:sz w:val="24"/>
          <w:lang w:val="nl-NL"/>
        </w:rPr>
      </w:pPr>
      <w:r>
        <w:rPr>
          <w:snapToGrid w:val="0"/>
          <w:color w:val="333333"/>
          <w:sz w:val="24"/>
          <w:lang w:val="nl-NL"/>
        </w:rPr>
        <w:t>I hoop dat de NPB lid zal worden van de ICUU, en dat u</w:t>
      </w:r>
      <w:r w:rsidR="008A225B">
        <w:rPr>
          <w:snapToGrid w:val="0"/>
          <w:color w:val="333333"/>
          <w:sz w:val="24"/>
          <w:lang w:val="nl-NL"/>
        </w:rPr>
        <w:t>, de NPB</w:t>
      </w:r>
      <w:r>
        <w:rPr>
          <w:snapToGrid w:val="0"/>
          <w:color w:val="333333"/>
          <w:sz w:val="24"/>
          <w:lang w:val="nl-NL"/>
        </w:rPr>
        <w:t xml:space="preserve"> en de rest van de wereld daar de vruchten van mogen plukken.</w:t>
      </w:r>
    </w:p>
    <w:p w:rsidR="004D3D1F" w:rsidRDefault="004D3D1F" w:rsidP="004725E7">
      <w:pPr>
        <w:rPr>
          <w:snapToGrid w:val="0"/>
          <w:color w:val="333333"/>
          <w:sz w:val="24"/>
          <w:lang w:val="nl-NL"/>
        </w:rPr>
      </w:pPr>
    </w:p>
    <w:p w:rsidR="00D8022C" w:rsidRPr="004725E7" w:rsidRDefault="004D3D1F" w:rsidP="004725E7">
      <w:pPr>
        <w:rPr>
          <w:snapToGrid w:val="0"/>
          <w:color w:val="333333"/>
          <w:sz w:val="24"/>
          <w:lang w:val="nl-NL"/>
        </w:rPr>
      </w:pPr>
      <w:r>
        <w:rPr>
          <w:snapToGrid w:val="0"/>
          <w:color w:val="333333"/>
          <w:sz w:val="24"/>
          <w:lang w:val="nl-NL"/>
        </w:rPr>
        <w:t xml:space="preserve">Amen. </w:t>
      </w:r>
    </w:p>
    <w:p w:rsidR="00547F30" w:rsidRDefault="006A7576">
      <w:pPr>
        <w:rPr>
          <w:snapToGrid w:val="0"/>
          <w:color w:val="333333"/>
          <w:sz w:val="24"/>
          <w:lang w:val="nl-NL"/>
        </w:rPr>
      </w:pPr>
      <w:r>
        <w:rPr>
          <w:snapToGrid w:val="0"/>
          <w:color w:val="333333"/>
          <w:sz w:val="24"/>
          <w:lang w:val="nl-NL"/>
        </w:rPr>
        <w:t xml:space="preserve">   </w:t>
      </w:r>
    </w:p>
    <w:p w:rsidR="008A225B" w:rsidRDefault="008A225B">
      <w:pPr>
        <w:rPr>
          <w:snapToGrid w:val="0"/>
          <w:color w:val="333333"/>
          <w:sz w:val="24"/>
          <w:lang w:val="nl-NL"/>
        </w:rPr>
      </w:pPr>
    </w:p>
    <w:p w:rsidR="00547F30" w:rsidRDefault="00547F30">
      <w:pPr>
        <w:rPr>
          <w:snapToGrid w:val="0"/>
          <w:color w:val="333333"/>
          <w:sz w:val="24"/>
          <w:lang w:val="nl-NL"/>
        </w:rPr>
      </w:pPr>
      <w:r>
        <w:rPr>
          <w:snapToGrid w:val="0"/>
          <w:color w:val="333333"/>
          <w:sz w:val="24"/>
          <w:lang w:val="nl-NL"/>
        </w:rPr>
        <w:t xml:space="preserve">Slotlied: </w:t>
      </w:r>
      <w:r w:rsidR="00AF3254">
        <w:rPr>
          <w:snapToGrid w:val="0"/>
          <w:color w:val="333333"/>
          <w:sz w:val="24"/>
          <w:lang w:val="nl-NL"/>
        </w:rPr>
        <w:t xml:space="preserve">EUU </w:t>
      </w:r>
      <w:proofErr w:type="spellStart"/>
      <w:r w:rsidR="00AF3254">
        <w:rPr>
          <w:snapToGrid w:val="0"/>
          <w:color w:val="333333"/>
          <w:sz w:val="24"/>
          <w:lang w:val="nl-NL"/>
        </w:rPr>
        <w:t>anthem</w:t>
      </w:r>
      <w:proofErr w:type="spellEnd"/>
      <w:r w:rsidR="00AF3254">
        <w:rPr>
          <w:snapToGrid w:val="0"/>
          <w:color w:val="333333"/>
          <w:sz w:val="24"/>
          <w:lang w:val="nl-NL"/>
        </w:rPr>
        <w:t xml:space="preserve">: Melodie: </w:t>
      </w:r>
      <w:proofErr w:type="spellStart"/>
      <w:r w:rsidR="00AF3254">
        <w:rPr>
          <w:snapToGrid w:val="0"/>
          <w:color w:val="333333"/>
          <w:sz w:val="24"/>
          <w:lang w:val="nl-NL"/>
        </w:rPr>
        <w:t>Beethoven</w:t>
      </w:r>
      <w:proofErr w:type="spellEnd"/>
      <w:r w:rsidR="00AF3254">
        <w:rPr>
          <w:snapToGrid w:val="0"/>
          <w:color w:val="333333"/>
          <w:sz w:val="24"/>
          <w:lang w:val="nl-NL"/>
        </w:rPr>
        <w:t xml:space="preserve">, Ode </w:t>
      </w:r>
      <w:proofErr w:type="spellStart"/>
      <w:r w:rsidR="00AF3254">
        <w:rPr>
          <w:snapToGrid w:val="0"/>
          <w:color w:val="333333"/>
          <w:sz w:val="24"/>
          <w:lang w:val="nl-NL"/>
        </w:rPr>
        <w:t>an</w:t>
      </w:r>
      <w:proofErr w:type="spellEnd"/>
      <w:r w:rsidR="00AF3254">
        <w:rPr>
          <w:snapToGrid w:val="0"/>
          <w:color w:val="333333"/>
          <w:sz w:val="24"/>
          <w:lang w:val="nl-NL"/>
        </w:rPr>
        <w:t xml:space="preserve"> der </w:t>
      </w:r>
      <w:proofErr w:type="spellStart"/>
      <w:r w:rsidR="00AF3254">
        <w:rPr>
          <w:snapToGrid w:val="0"/>
          <w:color w:val="333333"/>
          <w:sz w:val="24"/>
          <w:lang w:val="nl-NL"/>
        </w:rPr>
        <w:t>Freude</w:t>
      </w:r>
      <w:proofErr w:type="spellEnd"/>
      <w:r w:rsidR="00AF3254">
        <w:rPr>
          <w:snapToGrid w:val="0"/>
          <w:color w:val="333333"/>
          <w:sz w:val="24"/>
          <w:lang w:val="nl-NL"/>
        </w:rPr>
        <w:t xml:space="preserve">, </w:t>
      </w:r>
      <w:proofErr w:type="spellStart"/>
      <w:r w:rsidR="00AF3254">
        <w:rPr>
          <w:snapToGrid w:val="0"/>
          <w:color w:val="333333"/>
          <w:sz w:val="24"/>
          <w:lang w:val="nl-NL"/>
        </w:rPr>
        <w:t>Text</w:t>
      </w:r>
      <w:proofErr w:type="spellEnd"/>
      <w:r w:rsidR="00AF3254">
        <w:rPr>
          <w:snapToGrid w:val="0"/>
          <w:color w:val="333333"/>
          <w:sz w:val="24"/>
          <w:lang w:val="nl-NL"/>
        </w:rPr>
        <w:t>: Mark Belletini.</w:t>
      </w:r>
    </w:p>
    <w:p w:rsidR="00AF3254" w:rsidRDefault="00AF3254">
      <w:pPr>
        <w:rPr>
          <w:snapToGrid w:val="0"/>
          <w:color w:val="333333"/>
          <w:sz w:val="24"/>
          <w:lang w:val="nl-NL"/>
        </w:rPr>
      </w:pPr>
    </w:p>
    <w:p w:rsidR="00547F30" w:rsidRPr="00B47E32" w:rsidRDefault="00B47E32">
      <w:pPr>
        <w:rPr>
          <w:snapToGrid w:val="0"/>
          <w:color w:val="333333"/>
          <w:sz w:val="24"/>
        </w:rPr>
      </w:pPr>
      <w:r>
        <w:rPr>
          <w:rFonts w:ascii="Tahoma" w:hAnsi="Tahoma" w:cs="Tahoma"/>
          <w:color w:val="2A2A2A"/>
        </w:rPr>
        <w:t>From bright strand of far Gibraltar</w:t>
      </w:r>
      <w:r>
        <w:rPr>
          <w:rFonts w:ascii="Tahoma" w:hAnsi="Tahoma" w:cs="Tahoma"/>
          <w:color w:val="2A2A2A"/>
        </w:rPr>
        <w:br/>
        <w:t xml:space="preserve">to the Baltic, gray as slate. </w:t>
      </w:r>
      <w:r>
        <w:rPr>
          <w:rFonts w:ascii="Tahoma" w:hAnsi="Tahoma" w:cs="Tahoma"/>
          <w:color w:val="2A2A2A"/>
        </w:rPr>
        <w:br/>
        <w:t>From green slopes in Transylvania</w:t>
      </w:r>
      <w:r>
        <w:rPr>
          <w:rFonts w:ascii="Tahoma" w:hAnsi="Tahoma" w:cs="Tahoma"/>
          <w:color w:val="2A2A2A"/>
        </w:rPr>
        <w:br/>
        <w:t>To great London's squares of state.</w:t>
      </w:r>
      <w:r>
        <w:rPr>
          <w:rFonts w:ascii="Tahoma" w:hAnsi="Tahoma" w:cs="Tahoma"/>
          <w:color w:val="2A2A2A"/>
        </w:rPr>
        <w:br/>
        <w:t>Our free forbears, questing, speaking</w:t>
      </w:r>
      <w:r>
        <w:rPr>
          <w:rFonts w:ascii="Tahoma" w:hAnsi="Tahoma" w:cs="Tahoma"/>
          <w:color w:val="2A2A2A"/>
        </w:rPr>
        <w:br/>
      </w:r>
      <w:r>
        <w:rPr>
          <w:rFonts w:ascii="Tahoma" w:hAnsi="Tahoma" w:cs="Tahoma"/>
          <w:color w:val="2A2A2A"/>
        </w:rPr>
        <w:lastRenderedPageBreak/>
        <w:t>Singing, writing roamed the land</w:t>
      </w:r>
      <w:r>
        <w:rPr>
          <w:rFonts w:ascii="Tahoma" w:hAnsi="Tahoma" w:cs="Tahoma"/>
          <w:color w:val="2A2A2A"/>
        </w:rPr>
        <w:br/>
        <w:t>Living in their lives the message,</w:t>
      </w:r>
      <w:r>
        <w:rPr>
          <w:rFonts w:ascii="Tahoma" w:hAnsi="Tahoma" w:cs="Tahoma"/>
          <w:color w:val="2A2A2A"/>
        </w:rPr>
        <w:br/>
        <w:t>"One is God, live out your stand."</w:t>
      </w:r>
      <w:r>
        <w:rPr>
          <w:rFonts w:ascii="Tahoma" w:hAnsi="Tahoma" w:cs="Tahoma"/>
          <w:color w:val="2A2A2A"/>
        </w:rPr>
        <w:br/>
        <w:t> </w:t>
      </w:r>
      <w:r>
        <w:rPr>
          <w:rFonts w:ascii="Tahoma" w:hAnsi="Tahoma" w:cs="Tahoma"/>
          <w:color w:val="2A2A2A"/>
        </w:rPr>
        <w:br/>
        <w:t>From the flame that took the Spaniard</w:t>
      </w:r>
      <w:r>
        <w:rPr>
          <w:rFonts w:ascii="Tahoma" w:hAnsi="Tahoma" w:cs="Tahoma"/>
          <w:color w:val="2A2A2A"/>
        </w:rPr>
        <w:br/>
        <w:t>To the flame within our hearts</w:t>
      </w:r>
      <w:r>
        <w:rPr>
          <w:rFonts w:ascii="Tahoma" w:hAnsi="Tahoma" w:cs="Tahoma"/>
          <w:color w:val="2A2A2A"/>
        </w:rPr>
        <w:br/>
        <w:t>Runs a golden thread of courage</w:t>
      </w:r>
      <w:r>
        <w:rPr>
          <w:rFonts w:ascii="Tahoma" w:hAnsi="Tahoma" w:cs="Tahoma"/>
          <w:color w:val="2A2A2A"/>
        </w:rPr>
        <w:br/>
        <w:t>Binding science, story, art.</w:t>
      </w:r>
      <w:r>
        <w:rPr>
          <w:rFonts w:ascii="Tahoma" w:hAnsi="Tahoma" w:cs="Tahoma"/>
          <w:color w:val="2A2A2A"/>
        </w:rPr>
        <w:br/>
        <w:t>And we now with pride remember</w:t>
      </w:r>
      <w:r>
        <w:rPr>
          <w:rFonts w:ascii="Tahoma" w:hAnsi="Tahoma" w:cs="Tahoma"/>
          <w:color w:val="2A2A2A"/>
        </w:rPr>
        <w:br/>
      </w:r>
      <w:proofErr w:type="spellStart"/>
      <w:r>
        <w:rPr>
          <w:rFonts w:ascii="Tahoma" w:hAnsi="Tahoma" w:cs="Tahoma"/>
          <w:color w:val="2A2A2A"/>
        </w:rPr>
        <w:t>Rakow's</w:t>
      </w:r>
      <w:proofErr w:type="spellEnd"/>
      <w:r>
        <w:rPr>
          <w:rFonts w:ascii="Tahoma" w:hAnsi="Tahoma" w:cs="Tahoma"/>
          <w:color w:val="2A2A2A"/>
        </w:rPr>
        <w:t xml:space="preserve"> book of studied peace,</w:t>
      </w:r>
      <w:r>
        <w:rPr>
          <w:rFonts w:ascii="Tahoma" w:hAnsi="Tahoma" w:cs="Tahoma"/>
          <w:color w:val="2A2A2A"/>
        </w:rPr>
        <w:br/>
        <w:t>Near the Vistula first opened,</w:t>
      </w:r>
      <w:r>
        <w:rPr>
          <w:rFonts w:ascii="Tahoma" w:hAnsi="Tahoma" w:cs="Tahoma"/>
          <w:color w:val="2A2A2A"/>
        </w:rPr>
        <w:br/>
        <w:t>Then, within our souls released.</w:t>
      </w:r>
      <w:r>
        <w:rPr>
          <w:rFonts w:ascii="Tahoma" w:hAnsi="Tahoma" w:cs="Tahoma"/>
          <w:color w:val="2A2A2A"/>
        </w:rPr>
        <w:br/>
        <w:t> </w:t>
      </w:r>
      <w:r>
        <w:rPr>
          <w:rFonts w:ascii="Tahoma" w:hAnsi="Tahoma" w:cs="Tahoma"/>
          <w:color w:val="2A2A2A"/>
        </w:rPr>
        <w:br/>
        <w:t>From loud echoes of the sermons</w:t>
      </w:r>
      <w:r>
        <w:rPr>
          <w:rFonts w:ascii="Tahoma" w:hAnsi="Tahoma" w:cs="Tahoma"/>
          <w:color w:val="2A2A2A"/>
        </w:rPr>
        <w:br/>
        <w:t>David preached before his court</w:t>
      </w:r>
      <w:r>
        <w:rPr>
          <w:rFonts w:ascii="Tahoma" w:hAnsi="Tahoma" w:cs="Tahoma"/>
          <w:color w:val="2A2A2A"/>
        </w:rPr>
        <w:br/>
        <w:t>Through tough text of young Spinoza</w:t>
      </w:r>
      <w:r>
        <w:rPr>
          <w:rFonts w:ascii="Tahoma" w:hAnsi="Tahoma" w:cs="Tahoma"/>
          <w:color w:val="2A2A2A"/>
        </w:rPr>
        <w:br/>
        <w:t>Scandalizing Holland's Port</w:t>
      </w:r>
      <w:r>
        <w:rPr>
          <w:rFonts w:ascii="Tahoma" w:hAnsi="Tahoma" w:cs="Tahoma"/>
          <w:color w:val="2A2A2A"/>
        </w:rPr>
        <w:br/>
        <w:t>Runs a road, a marvel highway</w:t>
      </w:r>
      <w:r>
        <w:rPr>
          <w:rFonts w:ascii="Tahoma" w:hAnsi="Tahoma" w:cs="Tahoma"/>
          <w:color w:val="2A2A2A"/>
        </w:rPr>
        <w:br/>
        <w:t>leading all the way to us;</w:t>
      </w:r>
      <w:r>
        <w:rPr>
          <w:rFonts w:ascii="Tahoma" w:hAnsi="Tahoma" w:cs="Tahoma"/>
          <w:color w:val="2A2A2A"/>
        </w:rPr>
        <w:br/>
        <w:t>may we humbly, wisely, gladly,</w:t>
      </w:r>
      <w:r>
        <w:rPr>
          <w:rFonts w:ascii="Tahoma" w:hAnsi="Tahoma" w:cs="Tahoma"/>
          <w:color w:val="2A2A2A"/>
        </w:rPr>
        <w:br/>
        <w:t>Take up now this ancient thread.</w:t>
      </w:r>
      <w:r>
        <w:rPr>
          <w:rFonts w:ascii="Tahoma" w:hAnsi="Tahoma" w:cs="Tahoma"/>
          <w:color w:val="2A2A2A"/>
        </w:rPr>
        <w:br/>
        <w:t> </w:t>
      </w:r>
      <w:r>
        <w:rPr>
          <w:rFonts w:ascii="Tahoma" w:hAnsi="Tahoma" w:cs="Tahoma"/>
          <w:color w:val="2A2A2A"/>
        </w:rPr>
        <w:br/>
        <w:t>Freedom, reason, tolerance and</w:t>
      </w:r>
      <w:r>
        <w:rPr>
          <w:rFonts w:ascii="Tahoma" w:hAnsi="Tahoma" w:cs="Tahoma"/>
          <w:color w:val="2A2A2A"/>
        </w:rPr>
        <w:br/>
        <w:t>Yes, the love that fear can't rend,</w:t>
      </w:r>
      <w:r>
        <w:rPr>
          <w:rFonts w:ascii="Tahoma" w:hAnsi="Tahoma" w:cs="Tahoma"/>
          <w:color w:val="2A2A2A"/>
        </w:rPr>
        <w:br/>
        <w:t xml:space="preserve">are the way-signs on that roadway, </w:t>
      </w:r>
      <w:r>
        <w:rPr>
          <w:rFonts w:ascii="Tahoma" w:hAnsi="Tahoma" w:cs="Tahoma"/>
          <w:color w:val="2A2A2A"/>
        </w:rPr>
        <w:br/>
        <w:t>Bearings leading to its end,</w:t>
      </w:r>
      <w:r>
        <w:rPr>
          <w:rFonts w:ascii="Tahoma" w:hAnsi="Tahoma" w:cs="Tahoma"/>
          <w:color w:val="2A2A2A"/>
        </w:rPr>
        <w:br/>
        <w:t>Where we'll find what all the prophets</w:t>
      </w:r>
      <w:r>
        <w:rPr>
          <w:rFonts w:ascii="Tahoma" w:hAnsi="Tahoma" w:cs="Tahoma"/>
          <w:color w:val="2A2A2A"/>
        </w:rPr>
        <w:br/>
        <w:t>spoke in verse or lived in deed,</w:t>
      </w:r>
      <w:r>
        <w:rPr>
          <w:rFonts w:ascii="Tahoma" w:hAnsi="Tahoma" w:cs="Tahoma"/>
          <w:color w:val="2A2A2A"/>
        </w:rPr>
        <w:br/>
        <w:t>means and ends are also one</w:t>
      </w:r>
      <w:r>
        <w:rPr>
          <w:rFonts w:ascii="Tahoma" w:hAnsi="Tahoma" w:cs="Tahoma"/>
          <w:color w:val="2A2A2A"/>
        </w:rPr>
        <w:br/>
        <w:t>as flowers sing within their seed.</w:t>
      </w:r>
      <w:r>
        <w:rPr>
          <w:rFonts w:ascii="Tahoma" w:hAnsi="Tahoma" w:cs="Tahoma"/>
          <w:color w:val="2A2A2A"/>
        </w:rPr>
        <w:br/>
        <w:t> </w:t>
      </w:r>
    </w:p>
    <w:p w:rsidR="00173D7B" w:rsidRPr="00AE3D8E" w:rsidRDefault="00173D7B">
      <w:pPr>
        <w:rPr>
          <w:color w:val="333333"/>
          <w:sz w:val="24"/>
          <w:lang w:val="nl-NL"/>
        </w:rPr>
      </w:pPr>
    </w:p>
    <w:sectPr w:rsidR="00173D7B" w:rsidRPr="00AE3D8E" w:rsidSect="00FB615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necticut">
    <w:charset w:val="00"/>
    <w:family w:val="script"/>
    <w:pitch w:val="variable"/>
    <w:sig w:usb0="00000003" w:usb1="00000000" w:usb2="00000000" w:usb3="00000000" w:csb0="00000001" w:csb1="00000000"/>
  </w:font>
  <w:font w:name="Alaska">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02DC"/>
    <w:multiLevelType w:val="singleLevel"/>
    <w:tmpl w:val="9BE663AC"/>
    <w:lvl w:ilvl="0">
      <w:numFmt w:val="bullet"/>
      <w:lvlText w:val=""/>
      <w:lvlJc w:val="left"/>
      <w:pPr>
        <w:tabs>
          <w:tab w:val="num" w:pos="435"/>
        </w:tabs>
        <w:ind w:left="435" w:hanging="435"/>
      </w:pPr>
      <w:rPr>
        <w:rFonts w:ascii="Symbol" w:hAnsi="Symbol" w:hint="default"/>
      </w:rPr>
    </w:lvl>
  </w:abstractNum>
  <w:abstractNum w:abstractNumId="1">
    <w:nsid w:val="180C465E"/>
    <w:multiLevelType w:val="singleLevel"/>
    <w:tmpl w:val="A016FD4C"/>
    <w:lvl w:ilvl="0">
      <w:numFmt w:val="bullet"/>
      <w:lvlText w:val=""/>
      <w:lvlJc w:val="left"/>
      <w:pPr>
        <w:tabs>
          <w:tab w:val="num" w:pos="450"/>
        </w:tabs>
        <w:ind w:left="450" w:hanging="450"/>
      </w:pPr>
      <w:rPr>
        <w:rFonts w:ascii="Symbol" w:hAnsi="Symbol" w:hint="default"/>
      </w:rPr>
    </w:lvl>
  </w:abstractNum>
  <w:abstractNum w:abstractNumId="2">
    <w:nsid w:val="1AFB433F"/>
    <w:multiLevelType w:val="singleLevel"/>
    <w:tmpl w:val="1C766272"/>
    <w:lvl w:ilvl="0">
      <w:start w:val="1"/>
      <w:numFmt w:val="upperLetter"/>
      <w:lvlText w:val="%1."/>
      <w:lvlJc w:val="left"/>
      <w:pPr>
        <w:tabs>
          <w:tab w:val="num" w:pos="720"/>
        </w:tabs>
        <w:ind w:left="720" w:hanging="720"/>
      </w:pPr>
      <w:rPr>
        <w:rFonts w:ascii="Connecticut" w:hAnsi="Connecticut" w:hint="default"/>
        <w:sz w:val="44"/>
      </w:rPr>
    </w:lvl>
  </w:abstractNum>
  <w:abstractNum w:abstractNumId="3">
    <w:nsid w:val="47DF7580"/>
    <w:multiLevelType w:val="singleLevel"/>
    <w:tmpl w:val="0960E0E0"/>
    <w:lvl w:ilvl="0">
      <w:numFmt w:val="bullet"/>
      <w:lvlText w:val=""/>
      <w:lvlJc w:val="left"/>
      <w:pPr>
        <w:tabs>
          <w:tab w:val="num" w:pos="720"/>
        </w:tabs>
        <w:ind w:left="720" w:hanging="720"/>
      </w:pPr>
      <w:rPr>
        <w:rFonts w:ascii="Symbol" w:hAnsi="Symbol" w:hint="default"/>
      </w:rPr>
    </w:lvl>
  </w:abstractNum>
  <w:abstractNum w:abstractNumId="4">
    <w:nsid w:val="5F41184C"/>
    <w:multiLevelType w:val="singleLevel"/>
    <w:tmpl w:val="BCD0F4A4"/>
    <w:lvl w:ilvl="0">
      <w:numFmt w:val="bullet"/>
      <w:lvlText w:val=""/>
      <w:lvlJc w:val="left"/>
      <w:pPr>
        <w:tabs>
          <w:tab w:val="num" w:pos="450"/>
        </w:tabs>
        <w:ind w:left="450" w:hanging="450"/>
      </w:pPr>
      <w:rPr>
        <w:rFonts w:ascii="Symbol" w:hAnsi="Symbol"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D84AC2"/>
    <w:rsid w:val="00070686"/>
    <w:rsid w:val="00073E9F"/>
    <w:rsid w:val="000D3F28"/>
    <w:rsid w:val="00173D7B"/>
    <w:rsid w:val="00237312"/>
    <w:rsid w:val="00246FC5"/>
    <w:rsid w:val="002A091B"/>
    <w:rsid w:val="002E48E9"/>
    <w:rsid w:val="00334AC9"/>
    <w:rsid w:val="003A104E"/>
    <w:rsid w:val="003D4668"/>
    <w:rsid w:val="004725E7"/>
    <w:rsid w:val="0048498E"/>
    <w:rsid w:val="004D27A9"/>
    <w:rsid w:val="004D3D1F"/>
    <w:rsid w:val="0052152D"/>
    <w:rsid w:val="00547F30"/>
    <w:rsid w:val="005555D8"/>
    <w:rsid w:val="0058668C"/>
    <w:rsid w:val="006112EE"/>
    <w:rsid w:val="00614442"/>
    <w:rsid w:val="00616AF8"/>
    <w:rsid w:val="006A7576"/>
    <w:rsid w:val="006F0EC8"/>
    <w:rsid w:val="006F5F02"/>
    <w:rsid w:val="00896847"/>
    <w:rsid w:val="008A20A4"/>
    <w:rsid w:val="008A225B"/>
    <w:rsid w:val="008E0962"/>
    <w:rsid w:val="009064A3"/>
    <w:rsid w:val="00A06ABA"/>
    <w:rsid w:val="00A130AB"/>
    <w:rsid w:val="00A65266"/>
    <w:rsid w:val="00AC40E7"/>
    <w:rsid w:val="00AE3D8E"/>
    <w:rsid w:val="00AF3254"/>
    <w:rsid w:val="00B47E32"/>
    <w:rsid w:val="00C05E83"/>
    <w:rsid w:val="00C86060"/>
    <w:rsid w:val="00C94DC2"/>
    <w:rsid w:val="00D8022C"/>
    <w:rsid w:val="00D84AC2"/>
    <w:rsid w:val="00DC5359"/>
    <w:rsid w:val="00EF7A2C"/>
    <w:rsid w:val="00F27063"/>
    <w:rsid w:val="00FB61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6154"/>
    <w:rPr>
      <w:lang w:val="en-US" w:eastAsia="en-US"/>
    </w:rPr>
  </w:style>
  <w:style w:type="paragraph" w:styleId="Kop1">
    <w:name w:val="heading 1"/>
    <w:basedOn w:val="Standaard"/>
    <w:next w:val="Standaard"/>
    <w:qFormat/>
    <w:rsid w:val="00FB6154"/>
    <w:pPr>
      <w:keepNext/>
      <w:outlineLvl w:val="0"/>
    </w:pPr>
    <w:rPr>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er0">
    <w:name w:val="header0"/>
    <w:basedOn w:val="Standaard"/>
    <w:autoRedefine/>
    <w:rsid w:val="00FB6154"/>
    <w:rPr>
      <w:rFonts w:ascii="Connecticut" w:hAnsi="Connecticut"/>
      <w:sz w:val="44"/>
      <w:u w:val="single"/>
    </w:rPr>
  </w:style>
  <w:style w:type="paragraph" w:customStyle="1" w:styleId="header1">
    <w:name w:val="header1"/>
    <w:basedOn w:val="Standaard"/>
    <w:next w:val="Standaard"/>
    <w:autoRedefine/>
    <w:rsid w:val="00FB6154"/>
    <w:rPr>
      <w:rFonts w:ascii="Connecticut" w:hAnsi="Connecticut"/>
      <w:sz w:val="44"/>
      <w:u w:val="single"/>
    </w:rPr>
  </w:style>
  <w:style w:type="paragraph" w:styleId="Plattetekst">
    <w:name w:val="Body Text"/>
    <w:basedOn w:val="Standaard"/>
    <w:rsid w:val="00FB6154"/>
    <w:rPr>
      <w:sz w:val="24"/>
      <w:lang w:val="nl-NL"/>
    </w:rPr>
  </w:style>
  <w:style w:type="paragraph" w:styleId="Plattetekst2">
    <w:name w:val="Body Text 2"/>
    <w:basedOn w:val="Standaard"/>
    <w:rsid w:val="00FB6154"/>
    <w:pPr>
      <w:widowControl w:val="0"/>
    </w:pPr>
    <w:rPr>
      <w:i/>
      <w:iCs/>
      <w:snapToGrid w:val="0"/>
      <w:color w:val="333333"/>
      <w:sz w:val="24"/>
      <w:lang w:val="nl-NL"/>
    </w:rPr>
  </w:style>
  <w:style w:type="paragraph" w:styleId="Plattetekst3">
    <w:name w:val="Body Text 3"/>
    <w:basedOn w:val="Standaard"/>
    <w:rsid w:val="00FB6154"/>
    <w:pPr>
      <w:widowControl w:val="0"/>
    </w:pPr>
    <w:rPr>
      <w:snapToGrid w:val="0"/>
      <w:color w:val="333333"/>
      <w:sz w:val="24"/>
      <w:lang w:val="nl-NL"/>
    </w:rPr>
  </w:style>
</w:styles>
</file>

<file path=word/webSettings.xml><?xml version="1.0" encoding="utf-8"?>
<w:webSettings xmlns:r="http://schemas.openxmlformats.org/officeDocument/2006/relationships" xmlns:w="http://schemas.openxmlformats.org/wordprocessingml/2006/main">
  <w:divs>
    <w:div w:id="362172743">
      <w:bodyDiv w:val="1"/>
      <w:marLeft w:val="0"/>
      <w:marRight w:val="0"/>
      <w:marTop w:val="0"/>
      <w:marBottom w:val="0"/>
      <w:divBdr>
        <w:top w:val="none" w:sz="0" w:space="0" w:color="auto"/>
        <w:left w:val="none" w:sz="0" w:space="0" w:color="auto"/>
        <w:bottom w:val="none" w:sz="0" w:space="0" w:color="auto"/>
        <w:right w:val="none" w:sz="0" w:space="0" w:color="auto"/>
      </w:divBdr>
      <w:divsChild>
        <w:div w:id="398138087">
          <w:marLeft w:val="0"/>
          <w:marRight w:val="0"/>
          <w:marTop w:val="0"/>
          <w:marBottom w:val="0"/>
          <w:divBdr>
            <w:top w:val="none" w:sz="0" w:space="0" w:color="auto"/>
            <w:left w:val="none" w:sz="0" w:space="0" w:color="auto"/>
            <w:bottom w:val="none" w:sz="0" w:space="0" w:color="auto"/>
            <w:right w:val="none" w:sz="0" w:space="0" w:color="auto"/>
          </w:divBdr>
          <w:divsChild>
            <w:div w:id="1878276978">
              <w:marLeft w:val="0"/>
              <w:marRight w:val="0"/>
              <w:marTop w:val="0"/>
              <w:marBottom w:val="0"/>
              <w:divBdr>
                <w:top w:val="none" w:sz="0" w:space="0" w:color="auto"/>
                <w:left w:val="none" w:sz="0" w:space="0" w:color="auto"/>
                <w:bottom w:val="none" w:sz="0" w:space="0" w:color="auto"/>
                <w:right w:val="none" w:sz="0" w:space="0" w:color="auto"/>
              </w:divBdr>
              <w:divsChild>
                <w:div w:id="2075657297">
                  <w:marLeft w:val="0"/>
                  <w:marRight w:val="0"/>
                  <w:marTop w:val="0"/>
                  <w:marBottom w:val="0"/>
                  <w:divBdr>
                    <w:top w:val="none" w:sz="0" w:space="0" w:color="auto"/>
                    <w:left w:val="none" w:sz="0" w:space="0" w:color="auto"/>
                    <w:bottom w:val="none" w:sz="0" w:space="0" w:color="auto"/>
                    <w:right w:val="none" w:sz="0" w:space="0" w:color="auto"/>
                  </w:divBdr>
                </w:div>
                <w:div w:id="333076542">
                  <w:marLeft w:val="0"/>
                  <w:marRight w:val="0"/>
                  <w:marTop w:val="0"/>
                  <w:marBottom w:val="0"/>
                  <w:divBdr>
                    <w:top w:val="none" w:sz="0" w:space="0" w:color="auto"/>
                    <w:left w:val="none" w:sz="0" w:space="0" w:color="auto"/>
                    <w:bottom w:val="none" w:sz="0" w:space="0" w:color="auto"/>
                    <w:right w:val="none" w:sz="0" w:space="0" w:color="auto"/>
                  </w:divBdr>
                </w:div>
                <w:div w:id="1879854132">
                  <w:marLeft w:val="0"/>
                  <w:marRight w:val="0"/>
                  <w:marTop w:val="0"/>
                  <w:marBottom w:val="0"/>
                  <w:divBdr>
                    <w:top w:val="none" w:sz="0" w:space="0" w:color="auto"/>
                    <w:left w:val="none" w:sz="0" w:space="0" w:color="auto"/>
                    <w:bottom w:val="none" w:sz="0" w:space="0" w:color="auto"/>
                    <w:right w:val="none" w:sz="0" w:space="0" w:color="auto"/>
                  </w:divBdr>
                </w:div>
                <w:div w:id="2022854861">
                  <w:marLeft w:val="0"/>
                  <w:marRight w:val="0"/>
                  <w:marTop w:val="0"/>
                  <w:marBottom w:val="0"/>
                  <w:divBdr>
                    <w:top w:val="none" w:sz="0" w:space="0" w:color="auto"/>
                    <w:left w:val="none" w:sz="0" w:space="0" w:color="auto"/>
                    <w:bottom w:val="none" w:sz="0" w:space="0" w:color="auto"/>
                    <w:right w:val="none" w:sz="0" w:space="0" w:color="auto"/>
                  </w:divBdr>
                </w:div>
                <w:div w:id="1698118071">
                  <w:marLeft w:val="0"/>
                  <w:marRight w:val="0"/>
                  <w:marTop w:val="0"/>
                  <w:marBottom w:val="0"/>
                  <w:divBdr>
                    <w:top w:val="none" w:sz="0" w:space="0" w:color="auto"/>
                    <w:left w:val="none" w:sz="0" w:space="0" w:color="auto"/>
                    <w:bottom w:val="none" w:sz="0" w:space="0" w:color="auto"/>
                    <w:right w:val="none" w:sz="0" w:space="0" w:color="auto"/>
                  </w:divBdr>
                </w:div>
                <w:div w:id="1087340473">
                  <w:marLeft w:val="0"/>
                  <w:marRight w:val="0"/>
                  <w:marTop w:val="0"/>
                  <w:marBottom w:val="0"/>
                  <w:divBdr>
                    <w:top w:val="none" w:sz="0" w:space="0" w:color="auto"/>
                    <w:left w:val="none" w:sz="0" w:space="0" w:color="auto"/>
                    <w:bottom w:val="none" w:sz="0" w:space="0" w:color="auto"/>
                    <w:right w:val="none" w:sz="0" w:space="0" w:color="auto"/>
                  </w:divBdr>
                </w:div>
                <w:div w:id="485247280">
                  <w:marLeft w:val="0"/>
                  <w:marRight w:val="0"/>
                  <w:marTop w:val="0"/>
                  <w:marBottom w:val="0"/>
                  <w:divBdr>
                    <w:top w:val="none" w:sz="0" w:space="0" w:color="auto"/>
                    <w:left w:val="none" w:sz="0" w:space="0" w:color="auto"/>
                    <w:bottom w:val="none" w:sz="0" w:space="0" w:color="auto"/>
                    <w:right w:val="none" w:sz="0" w:space="0" w:color="auto"/>
                  </w:divBdr>
                </w:div>
                <w:div w:id="1642883209">
                  <w:marLeft w:val="0"/>
                  <w:marRight w:val="0"/>
                  <w:marTop w:val="0"/>
                  <w:marBottom w:val="0"/>
                  <w:divBdr>
                    <w:top w:val="none" w:sz="0" w:space="0" w:color="auto"/>
                    <w:left w:val="none" w:sz="0" w:space="0" w:color="auto"/>
                    <w:bottom w:val="none" w:sz="0" w:space="0" w:color="auto"/>
                    <w:right w:val="none" w:sz="0" w:space="0" w:color="auto"/>
                  </w:divBdr>
                </w:div>
                <w:div w:id="90132568">
                  <w:marLeft w:val="0"/>
                  <w:marRight w:val="0"/>
                  <w:marTop w:val="0"/>
                  <w:marBottom w:val="0"/>
                  <w:divBdr>
                    <w:top w:val="none" w:sz="0" w:space="0" w:color="auto"/>
                    <w:left w:val="none" w:sz="0" w:space="0" w:color="auto"/>
                    <w:bottom w:val="none" w:sz="0" w:space="0" w:color="auto"/>
                    <w:right w:val="none" w:sz="0" w:space="0" w:color="auto"/>
                  </w:divBdr>
                </w:div>
                <w:div w:id="19182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2444</Words>
  <Characters>13444</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Service Template</vt:lpstr>
      <vt:lpstr>Service Template</vt:lpstr>
    </vt:vector>
  </TitlesOfParts>
  <Company>Licensed User</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Template</dc:title>
  <dc:creator>Licensed User</dc:creator>
  <cp:lastModifiedBy>Windows</cp:lastModifiedBy>
  <cp:revision>2</cp:revision>
  <cp:lastPrinted>2006-08-26T13:29:00Z</cp:lastPrinted>
  <dcterms:created xsi:type="dcterms:W3CDTF">2014-08-25T21:34:00Z</dcterms:created>
  <dcterms:modified xsi:type="dcterms:W3CDTF">2014-08-25T21:34:00Z</dcterms:modified>
</cp:coreProperties>
</file>